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6193" w14:textId="77777777" w:rsidR="0007735B" w:rsidRDefault="0007735B" w:rsidP="0007735B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bookmarkStart w:id="0" w:name="_GoBack"/>
      <w:bookmarkEnd w:id="0"/>
      <w:r w:rsidRPr="00665FFF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Л</w:t>
      </w:r>
      <w:bookmarkStart w:id="1" w:name="_Ref258858264"/>
      <w:bookmarkStart w:id="2" w:name="_Ref258859704"/>
      <w:bookmarkEnd w:id="1"/>
      <w:bookmarkEnd w:id="2"/>
      <w:r w:rsidRPr="00665FFF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ИЦЕНЗИОННОЕ СОГЛАШЕНИЕ С КОНЕЧНЫМ ПОЛЬЗОВАТЕЛЕМ</w:t>
      </w:r>
    </w:p>
    <w:p w14:paraId="4ABBF8CE" w14:textId="5BC080B6" w:rsidR="00E13E21" w:rsidRPr="00665FFF" w:rsidRDefault="00E13E21" w:rsidP="003F3404">
      <w:pPr>
        <w:keepNext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14:paraId="0E142F7A" w14:textId="77777777" w:rsidR="0007735B" w:rsidRPr="00665FFF" w:rsidRDefault="0007735B" w:rsidP="0007735B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14:paraId="376E2474" w14:textId="08E1417E" w:rsidR="0007735B" w:rsidRPr="00665FFF" w:rsidRDefault="0007735B" w:rsidP="0007735B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665FFF">
        <w:rPr>
          <w:rFonts w:ascii="Calibri" w:eastAsia="Times New Roman" w:hAnsi="Calibri" w:cs="Calibri"/>
          <w:sz w:val="18"/>
          <w:szCs w:val="18"/>
          <w:lang w:eastAsia="ru-RU"/>
        </w:rPr>
        <w:t>В</w:t>
      </w:r>
      <w:r w:rsidR="00E13E21">
        <w:rPr>
          <w:rFonts w:ascii="Calibri" w:eastAsia="Times New Roman" w:hAnsi="Calibri" w:cs="Calibri"/>
          <w:sz w:val="18"/>
          <w:szCs w:val="18"/>
          <w:lang w:eastAsia="ru-RU"/>
        </w:rPr>
        <w:t>ажно</w:t>
      </w:r>
      <w:r w:rsidRPr="00665FFF">
        <w:rPr>
          <w:rFonts w:ascii="Calibri" w:eastAsia="Times New Roman" w:hAnsi="Calibri" w:cs="Calibri"/>
          <w:sz w:val="18"/>
          <w:szCs w:val="18"/>
          <w:lang w:eastAsia="ru-RU"/>
        </w:rPr>
        <w:t xml:space="preserve">! Перед началом установки, копирования либо иного использования </w:t>
      </w:r>
      <w:r>
        <w:rPr>
          <w:rFonts w:ascii="Calibri" w:eastAsia="Times New Roman" w:hAnsi="Calibri" w:cs="Calibri"/>
          <w:sz w:val="18"/>
          <w:szCs w:val="18"/>
          <w:lang w:eastAsia="ru-RU"/>
        </w:rPr>
        <w:t>указанной ниже</w:t>
      </w:r>
      <w:r w:rsidRPr="00665FFF">
        <w:rPr>
          <w:rFonts w:ascii="Calibri" w:eastAsia="Times New Roman" w:hAnsi="Calibri" w:cs="Calibri"/>
          <w:sz w:val="18"/>
          <w:szCs w:val="18"/>
          <w:lang w:eastAsia="ru-RU"/>
        </w:rPr>
        <w:t xml:space="preserve"> Программы внимательно ознакомьтесь с условиями ее использования, содержащимися в настоящем Соглашении. Установка, запуск или иное начало использования Программы означает надлежащее заключение настоящего Соглашения и </w:t>
      </w:r>
      <w:r w:rsidR="00C95B5D">
        <w:rPr>
          <w:rFonts w:ascii="Calibri" w:eastAsia="Times New Roman" w:hAnsi="Calibri" w:cs="Calibri"/>
          <w:sz w:val="18"/>
          <w:szCs w:val="18"/>
          <w:lang w:eastAsia="ru-RU"/>
        </w:rPr>
        <w:t>в</w:t>
      </w:r>
      <w:r w:rsidRPr="00665FFF">
        <w:rPr>
          <w:rFonts w:ascii="Calibri" w:eastAsia="Times New Roman" w:hAnsi="Calibri" w:cs="Calibri"/>
          <w:sz w:val="18"/>
          <w:szCs w:val="18"/>
          <w:lang w:eastAsia="ru-RU"/>
        </w:rPr>
        <w:t xml:space="preserve">аше полное согласие со всеми его условиями. Если </w:t>
      </w:r>
      <w:r w:rsidR="00C95B5D">
        <w:rPr>
          <w:rFonts w:ascii="Calibri" w:eastAsia="Times New Roman" w:hAnsi="Calibri" w:cs="Calibri"/>
          <w:sz w:val="18"/>
          <w:szCs w:val="18"/>
          <w:lang w:eastAsia="ru-RU"/>
        </w:rPr>
        <w:t>в</w:t>
      </w:r>
      <w:r w:rsidRPr="00665FFF">
        <w:rPr>
          <w:rFonts w:ascii="Calibri" w:eastAsia="Times New Roman" w:hAnsi="Calibri" w:cs="Calibri"/>
          <w:sz w:val="18"/>
          <w:szCs w:val="18"/>
          <w:lang w:eastAsia="ru-RU"/>
        </w:rPr>
        <w:t xml:space="preserve">ы не согласны безоговорочно принять условия настоящего Соглашения, </w:t>
      </w:r>
      <w:r w:rsidR="00C95B5D">
        <w:rPr>
          <w:rFonts w:ascii="Calibri" w:eastAsia="Times New Roman" w:hAnsi="Calibri" w:cs="Calibri"/>
          <w:sz w:val="18"/>
          <w:szCs w:val="18"/>
          <w:lang w:eastAsia="ru-RU"/>
        </w:rPr>
        <w:t>в</w:t>
      </w:r>
      <w:r w:rsidRPr="00665FFF">
        <w:rPr>
          <w:rFonts w:ascii="Calibri" w:eastAsia="Times New Roman" w:hAnsi="Calibri" w:cs="Calibri"/>
          <w:sz w:val="18"/>
          <w:szCs w:val="18"/>
          <w:lang w:eastAsia="ru-RU"/>
        </w:rPr>
        <w:t xml:space="preserve">ы не имеете права устанавливать и использовать Программу и должны удалить все ее компоненты со своего компьютера (ЭВМ). </w:t>
      </w:r>
    </w:p>
    <w:p w14:paraId="17793469" w14:textId="449A34CC" w:rsidR="0007735B" w:rsidRPr="00665FFF" w:rsidRDefault="0007735B" w:rsidP="0007735B">
      <w:pPr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665FFF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Настоящее лицензионное соглашение с конечным пользователем (далее - Соглашение) является юридически обязательным соглашением, заключаемым между компанией 1С-Битрикс и </w:t>
      </w:r>
      <w:r w:rsidR="00591DED">
        <w:rPr>
          <w:rFonts w:ascii="Calibri" w:eastAsia="Times New Roman" w:hAnsi="Calibri" w:cs="Calibri"/>
          <w:bCs/>
          <w:color w:val="000000"/>
          <w:sz w:val="18"/>
          <w:szCs w:val="18"/>
        </w:rPr>
        <w:t>в</w:t>
      </w:r>
      <w:r w:rsidRPr="00665FFF">
        <w:rPr>
          <w:rFonts w:ascii="Calibri" w:eastAsia="Times New Roman" w:hAnsi="Calibri" w:cs="Calibri"/>
          <w:bCs/>
          <w:color w:val="000000"/>
          <w:sz w:val="18"/>
          <w:szCs w:val="18"/>
        </w:rPr>
        <w:t>ами, конечным пользователем, и применяется</w:t>
      </w:r>
      <w:r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к следующей</w:t>
      </w:r>
      <w:r w:rsidRPr="00665FFF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Программ</w:t>
      </w:r>
      <w:r>
        <w:rPr>
          <w:rFonts w:ascii="Calibri" w:eastAsia="Times New Roman" w:hAnsi="Calibri" w:cs="Calibri"/>
          <w:bCs/>
          <w:color w:val="000000"/>
          <w:sz w:val="18"/>
          <w:szCs w:val="18"/>
        </w:rPr>
        <w:t>е</w:t>
      </w:r>
      <w:r w:rsidRPr="00665FFF">
        <w:rPr>
          <w:rFonts w:ascii="Calibri" w:eastAsia="Times New Roman" w:hAnsi="Calibri" w:cs="Calibri"/>
          <w:bCs/>
          <w:color w:val="000000"/>
          <w:sz w:val="18"/>
          <w:szCs w:val="18"/>
        </w:rPr>
        <w:t>:</w:t>
      </w:r>
    </w:p>
    <w:p w14:paraId="4BDC39F4" w14:textId="0D4D0FCA" w:rsidR="00110433" w:rsidRPr="007A7FFA" w:rsidRDefault="00E11CD9" w:rsidP="002611A2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br/>
      </w:r>
      <w:r w:rsidR="00D907EA" w:rsidRPr="003A7D41">
        <w:rPr>
          <w:rFonts w:eastAsia="Times New Roman" w:cstheme="minorHAnsi"/>
          <w:b/>
          <w:bCs/>
          <w:sz w:val="18"/>
          <w:szCs w:val="18"/>
        </w:rPr>
        <w:t>Программа для ЭВМ</w:t>
      </w:r>
      <w:r w:rsidRPr="003A7D41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695EBD" w:rsidRPr="003A7D41">
        <w:rPr>
          <w:rFonts w:eastAsia="Times New Roman" w:cstheme="minorHAnsi"/>
          <w:b/>
          <w:bCs/>
          <w:sz w:val="18"/>
          <w:szCs w:val="18"/>
        </w:rPr>
        <w:t>«</w:t>
      </w:r>
      <w:r w:rsidR="002C3E3F" w:rsidRPr="003A7D41">
        <w:rPr>
          <w:rFonts w:eastAsia="Times New Roman" w:cstheme="minorHAnsi"/>
          <w:b/>
          <w:bCs/>
          <w:sz w:val="18"/>
          <w:szCs w:val="18"/>
        </w:rPr>
        <w:t>1С-</w:t>
      </w:r>
      <w:r w:rsidR="003C1564" w:rsidRPr="003A7D41">
        <w:rPr>
          <w:rFonts w:eastAsia="Times New Roman" w:cstheme="minorHAnsi"/>
          <w:b/>
          <w:bCs/>
          <w:sz w:val="18"/>
          <w:szCs w:val="18"/>
        </w:rPr>
        <w:t>Битрикс24</w:t>
      </w:r>
      <w:r w:rsidR="002D4BAC" w:rsidRPr="003A7D41">
        <w:rPr>
          <w:rFonts w:eastAsia="Times New Roman" w:cstheme="minorHAnsi"/>
          <w:b/>
          <w:bCs/>
          <w:sz w:val="18"/>
          <w:szCs w:val="18"/>
        </w:rPr>
        <w:t>»</w:t>
      </w:r>
      <w:r w:rsidR="00C50CB8" w:rsidRPr="003A7D41">
        <w:rPr>
          <w:rFonts w:eastAsia="Times New Roman" w:cstheme="minorHAnsi"/>
          <w:b/>
          <w:bCs/>
          <w:sz w:val="18"/>
          <w:szCs w:val="18"/>
        </w:rPr>
        <w:t xml:space="preserve"> 17.5</w:t>
      </w:r>
    </w:p>
    <w:p w14:paraId="7B5EB3BE" w14:textId="77777777" w:rsidR="00E11CD9" w:rsidRDefault="00E11CD9" w:rsidP="00E11CD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740E034" w14:textId="77777777" w:rsidR="000A6524" w:rsidRPr="002611A2" w:rsidRDefault="000A6524" w:rsidP="002611A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2611A2">
        <w:rPr>
          <w:rFonts w:eastAsia="Times New Roman" w:cstheme="minorHAnsi"/>
          <w:b/>
          <w:caps/>
          <w:sz w:val="18"/>
          <w:szCs w:val="18"/>
        </w:rPr>
        <w:t>Основные</w:t>
      </w:r>
      <w:r w:rsidR="004C1D9B" w:rsidRPr="002611A2">
        <w:rPr>
          <w:rFonts w:eastAsia="Times New Roman" w:cstheme="minorHAnsi"/>
          <w:b/>
          <w:caps/>
          <w:sz w:val="18"/>
          <w:szCs w:val="18"/>
        </w:rPr>
        <w:t xml:space="preserve"> термины</w:t>
      </w:r>
    </w:p>
    <w:p w14:paraId="1DEF3955" w14:textId="77777777" w:rsidR="0007735B" w:rsidRPr="007E704B" w:rsidRDefault="0007735B" w:rsidP="007E704B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sz w:val="18"/>
          <w:szCs w:val="18"/>
        </w:rPr>
      </w:pPr>
      <w:r w:rsidRPr="007E704B">
        <w:rPr>
          <w:rFonts w:eastAsia="Times New Roman" w:cstheme="minorHAnsi"/>
          <w:b/>
          <w:bCs/>
          <w:sz w:val="18"/>
          <w:szCs w:val="18"/>
        </w:rPr>
        <w:t xml:space="preserve">1С-Битрикс: </w:t>
      </w:r>
    </w:p>
    <w:p w14:paraId="7D7745F2" w14:textId="72803B27" w:rsidR="0007735B" w:rsidRPr="002A5C88" w:rsidRDefault="0007735B" w:rsidP="00152D09">
      <w:pPr>
        <w:pStyle w:val="a3"/>
        <w:numPr>
          <w:ilvl w:val="2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665FFF">
        <w:rPr>
          <w:rFonts w:ascii="Calibri" w:eastAsia="Times New Roman" w:hAnsi="Calibri" w:cs="Calibri"/>
          <w:color w:val="000000"/>
          <w:sz w:val="18"/>
          <w:szCs w:val="18"/>
        </w:rPr>
        <w:t xml:space="preserve">ООО «1С-Битрикс», зарегистрированное по адресу 127287 Россия, г. Москва, ул. Хуторская 2-я, д.38А, стр.9 </w:t>
      </w:r>
      <w:r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665FFF">
        <w:rPr>
          <w:rFonts w:ascii="Calibri" w:eastAsia="Times New Roman" w:hAnsi="Calibri" w:cs="Calibri"/>
          <w:color w:val="000000"/>
          <w:sz w:val="18"/>
          <w:szCs w:val="18"/>
        </w:rPr>
        <w:t xml:space="preserve">– для пользователей в 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России, </w:t>
      </w:r>
      <w:r w:rsidRPr="00665FFF">
        <w:rPr>
          <w:rFonts w:ascii="Calibri" w:eastAsia="Times New Roman" w:hAnsi="Calibri" w:cs="Calibri"/>
          <w:color w:val="000000"/>
          <w:sz w:val="18"/>
          <w:szCs w:val="18"/>
        </w:rPr>
        <w:t>Азербайджане, Армении, Грузии, Киргизстане, Латвии, Литве, Молдове, Таджикистане, Туркменистане, Узбекистане, Эстонии</w:t>
      </w:r>
      <w:r w:rsidR="002A5C88">
        <w:rPr>
          <w:rFonts w:ascii="Calibri" w:eastAsia="Times New Roman" w:hAnsi="Calibri" w:cs="Calibri"/>
          <w:color w:val="000000"/>
          <w:sz w:val="18"/>
          <w:szCs w:val="18"/>
        </w:rPr>
        <w:t>;</w:t>
      </w:r>
    </w:p>
    <w:p w14:paraId="63C34D79" w14:textId="3C6A4712" w:rsidR="0007735B" w:rsidRPr="00665FFF" w:rsidRDefault="0007735B" w:rsidP="00152D09">
      <w:pPr>
        <w:pStyle w:val="a3"/>
        <w:numPr>
          <w:ilvl w:val="2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3A7D41">
        <w:rPr>
          <w:rFonts w:ascii="Calibri" w:eastAsia="Times New Roman" w:hAnsi="Calibri" w:cs="Calibri"/>
          <w:color w:val="000000"/>
          <w:sz w:val="18"/>
          <w:szCs w:val="18"/>
        </w:rPr>
        <w:t xml:space="preserve">ТОВ «1С-Бiтрiкс», зарегистрированное по адресу </w:t>
      </w:r>
      <w:r w:rsidR="00FC6073" w:rsidRPr="003A7D41">
        <w:rPr>
          <w:rFonts w:ascii="Calibri" w:eastAsia="Times New Roman" w:hAnsi="Calibri" w:cs="Calibri"/>
          <w:color w:val="000000"/>
          <w:sz w:val="18"/>
          <w:szCs w:val="18"/>
        </w:rPr>
        <w:t xml:space="preserve">01004 </w:t>
      </w:r>
      <w:r w:rsidRPr="003A7D41">
        <w:rPr>
          <w:rFonts w:ascii="Calibri" w:eastAsia="Times New Roman" w:hAnsi="Calibri" w:cs="Calibri"/>
          <w:color w:val="000000"/>
          <w:sz w:val="18"/>
          <w:szCs w:val="18"/>
        </w:rPr>
        <w:t xml:space="preserve">Украина, г. Киев, ул. </w:t>
      </w:r>
      <w:r w:rsidR="00DE3E8C" w:rsidRPr="003A7D41">
        <w:rPr>
          <w:rFonts w:ascii="Calibri" w:eastAsia="Times New Roman" w:hAnsi="Calibri" w:cs="Calibri"/>
          <w:color w:val="000000"/>
          <w:sz w:val="18"/>
          <w:szCs w:val="18"/>
        </w:rPr>
        <w:t>Шелковичная</w:t>
      </w:r>
      <w:r w:rsidRPr="003A7D41">
        <w:rPr>
          <w:rFonts w:ascii="Calibri" w:eastAsia="Times New Roman" w:hAnsi="Calibri" w:cs="Calibri"/>
          <w:color w:val="000000"/>
          <w:sz w:val="18"/>
          <w:szCs w:val="18"/>
        </w:rPr>
        <w:t>, д.</w:t>
      </w:r>
      <w:r w:rsidR="00DE3E8C" w:rsidRPr="003A7D41">
        <w:rPr>
          <w:rFonts w:ascii="Calibri" w:eastAsia="Times New Roman" w:hAnsi="Calibri" w:cs="Calibri"/>
          <w:color w:val="000000"/>
          <w:sz w:val="18"/>
          <w:szCs w:val="18"/>
        </w:rPr>
        <w:t>42-44</w:t>
      </w:r>
      <w:r w:rsidRPr="003A7D4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3A7D41">
        <w:rPr>
          <w:rFonts w:ascii="Calibri" w:eastAsia="Times New Roman" w:hAnsi="Calibri" w:cs="Calibri"/>
          <w:color w:val="000000"/>
          <w:sz w:val="18"/>
          <w:szCs w:val="18"/>
        </w:rPr>
        <w:br/>
        <w:t>– для пользователей в Украине</w:t>
      </w:r>
      <w:r w:rsidR="002A5C88">
        <w:rPr>
          <w:rFonts w:ascii="Calibri" w:eastAsia="Times New Roman" w:hAnsi="Calibri" w:cs="Calibri"/>
          <w:color w:val="000000"/>
          <w:sz w:val="18"/>
          <w:szCs w:val="18"/>
        </w:rPr>
        <w:t>;</w:t>
      </w:r>
    </w:p>
    <w:p w14:paraId="567FFED6" w14:textId="543559C6" w:rsidR="0007735B" w:rsidRPr="00665FFF" w:rsidRDefault="0007735B" w:rsidP="00152D09">
      <w:pPr>
        <w:pStyle w:val="a3"/>
        <w:numPr>
          <w:ilvl w:val="2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665FFF">
        <w:rPr>
          <w:rFonts w:ascii="Calibri" w:eastAsia="Times New Roman" w:hAnsi="Calibri" w:cs="Calibri"/>
          <w:color w:val="000000"/>
          <w:sz w:val="18"/>
          <w:szCs w:val="18"/>
        </w:rPr>
        <w:t>ТОО «1С-Битрикс Казахстан», зарегистрированное по адресу 050002, Республика Казахстан, г. Алматы, ул. Гоголя, д.39А, оф.212 – для пользователей в Казахстане</w:t>
      </w:r>
      <w:r w:rsidR="002A5C88">
        <w:rPr>
          <w:rFonts w:ascii="Calibri" w:eastAsia="Times New Roman" w:hAnsi="Calibri" w:cs="Calibri"/>
          <w:color w:val="000000"/>
          <w:sz w:val="18"/>
          <w:szCs w:val="18"/>
        </w:rPr>
        <w:t>;</w:t>
      </w:r>
    </w:p>
    <w:p w14:paraId="5CDEC687" w14:textId="1DC1F1C6" w:rsidR="002611A2" w:rsidRPr="0007735B" w:rsidRDefault="0007735B" w:rsidP="00152D09">
      <w:pPr>
        <w:pStyle w:val="a3"/>
        <w:numPr>
          <w:ilvl w:val="2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3A7D41">
        <w:rPr>
          <w:rFonts w:ascii="Calibri" w:eastAsia="Times New Roman" w:hAnsi="Calibri" w:cs="Calibri"/>
          <w:color w:val="000000"/>
          <w:sz w:val="18"/>
          <w:szCs w:val="18"/>
        </w:rPr>
        <w:t xml:space="preserve">Иностранное информационно-технологическое унитарное предприятие «1С-Битрикс», зарегистрированное по адресу 220035, Республика Беларусь, г. Минск, </w:t>
      </w:r>
      <w:r w:rsidR="002C3D63" w:rsidRPr="003A7D41">
        <w:rPr>
          <w:rFonts w:ascii="Calibri" w:eastAsia="Times New Roman" w:hAnsi="Calibri" w:cs="Calibri"/>
          <w:color w:val="000000"/>
          <w:sz w:val="18"/>
          <w:szCs w:val="18"/>
        </w:rPr>
        <w:t>пр-т Победителей</w:t>
      </w:r>
      <w:r w:rsidRPr="003A7D41">
        <w:rPr>
          <w:rFonts w:ascii="Calibri" w:eastAsia="Times New Roman" w:hAnsi="Calibri" w:cs="Calibri"/>
          <w:color w:val="000000"/>
          <w:sz w:val="18"/>
          <w:szCs w:val="18"/>
        </w:rPr>
        <w:t xml:space="preserve">, д. </w:t>
      </w:r>
      <w:r w:rsidR="00FC7142" w:rsidRPr="003A7D41">
        <w:rPr>
          <w:rFonts w:ascii="Calibri" w:eastAsia="Times New Roman" w:hAnsi="Calibri" w:cs="Calibri"/>
          <w:color w:val="000000"/>
          <w:sz w:val="18"/>
          <w:szCs w:val="18"/>
        </w:rPr>
        <w:t>59</w:t>
      </w:r>
      <w:r w:rsidRPr="003A7D41">
        <w:rPr>
          <w:rFonts w:ascii="Calibri" w:eastAsia="Times New Roman" w:hAnsi="Calibri" w:cs="Calibri"/>
          <w:color w:val="000000"/>
          <w:sz w:val="18"/>
          <w:szCs w:val="18"/>
        </w:rPr>
        <w:t xml:space="preserve">, оф. </w:t>
      </w:r>
      <w:r w:rsidR="00FC7142" w:rsidRPr="003A7D41">
        <w:rPr>
          <w:rFonts w:ascii="Calibri" w:eastAsia="Times New Roman" w:hAnsi="Calibri" w:cs="Calibri"/>
          <w:color w:val="000000"/>
          <w:sz w:val="18"/>
          <w:szCs w:val="18"/>
        </w:rPr>
        <w:t xml:space="preserve">410 </w:t>
      </w:r>
      <w:r w:rsidRPr="003A7D41">
        <w:rPr>
          <w:rFonts w:ascii="Calibri" w:eastAsia="Times New Roman" w:hAnsi="Calibri" w:cs="Calibri"/>
          <w:color w:val="000000"/>
          <w:sz w:val="18"/>
          <w:szCs w:val="18"/>
        </w:rPr>
        <w:t>– для пользователей в Беларуси</w:t>
      </w:r>
      <w:r w:rsidR="002A5C88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358FFC6C" w14:textId="21701353" w:rsidR="002611A2" w:rsidRPr="007E704B" w:rsidRDefault="0007735B" w:rsidP="007E704B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bCs/>
          <w:sz w:val="18"/>
          <w:szCs w:val="18"/>
        </w:rPr>
      </w:pPr>
      <w:r w:rsidRPr="007E704B">
        <w:rPr>
          <w:rFonts w:eastAsia="Times New Roman" w:cstheme="minorHAnsi"/>
          <w:b/>
          <w:bCs/>
          <w:sz w:val="18"/>
          <w:szCs w:val="18"/>
        </w:rPr>
        <w:t xml:space="preserve">Вы, </w:t>
      </w:r>
      <w:r w:rsidR="002611A2" w:rsidRPr="007E704B">
        <w:rPr>
          <w:rFonts w:eastAsia="Times New Roman" w:cstheme="minorHAnsi"/>
          <w:b/>
          <w:bCs/>
          <w:sz w:val="18"/>
          <w:szCs w:val="18"/>
        </w:rPr>
        <w:t xml:space="preserve">Пользователь – </w:t>
      </w:r>
      <w:r w:rsidR="002611A2" w:rsidRPr="007E704B">
        <w:rPr>
          <w:rFonts w:eastAsia="Times New Roman" w:cstheme="minorHAnsi"/>
          <w:bCs/>
          <w:sz w:val="18"/>
          <w:szCs w:val="18"/>
        </w:rPr>
        <w:t xml:space="preserve">любое </w:t>
      </w:r>
      <w:r w:rsidRPr="007E704B">
        <w:rPr>
          <w:rFonts w:eastAsia="Times New Roman" w:cstheme="minorHAnsi"/>
          <w:bCs/>
          <w:sz w:val="18"/>
          <w:szCs w:val="18"/>
        </w:rPr>
        <w:t>физическое или юридическое лицо, которые приобрели/получили/используют Программу</w:t>
      </w:r>
      <w:r w:rsidR="002A5C88">
        <w:rPr>
          <w:rFonts w:eastAsia="Times New Roman" w:cstheme="minorHAnsi"/>
          <w:bCs/>
          <w:sz w:val="18"/>
          <w:szCs w:val="18"/>
        </w:rPr>
        <w:t>.</w:t>
      </w:r>
    </w:p>
    <w:p w14:paraId="6EE614B0" w14:textId="75A05957" w:rsidR="00B41BD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b/>
          <w:bCs/>
          <w:sz w:val="18"/>
          <w:szCs w:val="18"/>
        </w:rPr>
        <w:t>Программа</w:t>
      </w:r>
      <w:r w:rsidRPr="007A7FFA">
        <w:rPr>
          <w:rFonts w:eastAsia="Times New Roman" w:cstheme="minorHAnsi"/>
          <w:sz w:val="18"/>
          <w:szCs w:val="18"/>
        </w:rPr>
        <w:t xml:space="preserve"> – </w:t>
      </w:r>
      <w:r w:rsidR="002611A2">
        <w:rPr>
          <w:rFonts w:eastAsia="Times New Roman" w:cstheme="minorHAnsi"/>
          <w:sz w:val="18"/>
          <w:szCs w:val="18"/>
        </w:rPr>
        <w:t xml:space="preserve">указанная выше </w:t>
      </w:r>
      <w:r w:rsidRPr="007A7FFA">
        <w:rPr>
          <w:rFonts w:eastAsia="Times New Roman" w:cstheme="minorHAnsi"/>
          <w:sz w:val="18"/>
          <w:szCs w:val="18"/>
        </w:rPr>
        <w:t>программа для ЭВМ</w:t>
      </w:r>
      <w:r w:rsidR="006A0EB2" w:rsidRPr="007A7FFA">
        <w:rPr>
          <w:rFonts w:eastAsia="Times New Roman" w:cstheme="minorHAnsi"/>
          <w:sz w:val="18"/>
          <w:szCs w:val="18"/>
        </w:rPr>
        <w:t xml:space="preserve"> </w:t>
      </w:r>
      <w:r w:rsidRPr="007A7FFA">
        <w:rPr>
          <w:rFonts w:eastAsia="Times New Roman" w:cstheme="minorHAnsi"/>
          <w:sz w:val="18"/>
          <w:szCs w:val="18"/>
        </w:rPr>
        <w:t xml:space="preserve">(как в целом, так и ее компоненты), </w:t>
      </w:r>
      <w:r w:rsidR="00B41BD3" w:rsidRPr="007A7FFA">
        <w:rPr>
          <w:rFonts w:eastAsia="Times New Roman" w:cstheme="minorHAnsi"/>
          <w:sz w:val="18"/>
          <w:szCs w:val="18"/>
        </w:rPr>
        <w:t>являющаяся представленной в объективной форме совокупностью данных и команд, в том числе, исходного текста, базы данных, аудиовизуальных произведений, включённых</w:t>
      </w:r>
      <w:r w:rsidR="009E6F65" w:rsidRPr="007A7FFA">
        <w:rPr>
          <w:rFonts w:eastAsia="Times New Roman" w:cstheme="minorHAnsi"/>
          <w:sz w:val="18"/>
          <w:szCs w:val="18"/>
        </w:rPr>
        <w:t xml:space="preserve"> </w:t>
      </w:r>
      <w:r w:rsidR="0007735B">
        <w:rPr>
          <w:rFonts w:eastAsia="Times New Roman" w:cstheme="minorHAnsi"/>
          <w:sz w:val="18"/>
          <w:szCs w:val="18"/>
        </w:rPr>
        <w:t>1С-Битрикс</w:t>
      </w:r>
      <w:r w:rsidR="00B41BD3" w:rsidRPr="007A7FFA">
        <w:rPr>
          <w:rFonts w:eastAsia="Times New Roman" w:cstheme="minorHAnsi"/>
          <w:sz w:val="18"/>
          <w:szCs w:val="18"/>
        </w:rPr>
        <w:t xml:space="preserve"> в состав указанной программы для ЭВМ, а также любая документация по ее использованию.</w:t>
      </w:r>
    </w:p>
    <w:p w14:paraId="7F44684D" w14:textId="3E1E084F" w:rsidR="002611A2" w:rsidRPr="002611A2" w:rsidRDefault="002611A2" w:rsidP="002611A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b/>
          <w:bCs/>
          <w:sz w:val="18"/>
          <w:szCs w:val="18"/>
        </w:rPr>
        <w:t xml:space="preserve">Использование Программы </w:t>
      </w:r>
      <w:r w:rsidRPr="007A7FFA">
        <w:rPr>
          <w:rFonts w:eastAsia="Times New Roman" w:cstheme="minorHAnsi"/>
          <w:sz w:val="18"/>
          <w:szCs w:val="18"/>
        </w:rPr>
        <w:t>– любые действия, связанные с функционированием Программы в соответствии с ее назначением (в том числе запись в память ЭВМ).</w:t>
      </w:r>
    </w:p>
    <w:p w14:paraId="0BB49B87" w14:textId="6E0310AD" w:rsidR="00430506" w:rsidRPr="003A7D41" w:rsidRDefault="00513B36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b/>
          <w:sz w:val="18"/>
          <w:szCs w:val="18"/>
        </w:rPr>
        <w:t>Авторизованный пользователь</w:t>
      </w:r>
      <w:r w:rsidRPr="007A7FFA">
        <w:rPr>
          <w:rFonts w:eastAsia="Times New Roman" w:cstheme="minorHAnsi"/>
          <w:sz w:val="18"/>
          <w:szCs w:val="18"/>
        </w:rPr>
        <w:t xml:space="preserve"> – активный пользователь, за</w:t>
      </w:r>
      <w:r w:rsidR="000C309A" w:rsidRPr="007A7FFA">
        <w:rPr>
          <w:rFonts w:eastAsia="Times New Roman" w:cstheme="minorHAnsi"/>
          <w:sz w:val="18"/>
          <w:szCs w:val="18"/>
        </w:rPr>
        <w:t>регистрированный в Программе</w:t>
      </w:r>
      <w:r w:rsidRPr="007A7FFA">
        <w:rPr>
          <w:rFonts w:eastAsia="Times New Roman" w:cstheme="minorHAnsi"/>
          <w:sz w:val="18"/>
          <w:szCs w:val="18"/>
        </w:rPr>
        <w:t xml:space="preserve"> и авторизовавшийся в ней как минимум один раз</w:t>
      </w:r>
      <w:r w:rsidR="00F255B8">
        <w:rPr>
          <w:rFonts w:eastAsia="Times New Roman" w:cstheme="minorHAnsi"/>
          <w:sz w:val="18"/>
          <w:szCs w:val="18"/>
        </w:rPr>
        <w:t xml:space="preserve">. </w:t>
      </w:r>
      <w:r w:rsidR="006C52F6">
        <w:rPr>
          <w:rFonts w:eastAsia="Times New Roman" w:cstheme="minorHAnsi"/>
          <w:sz w:val="18"/>
          <w:szCs w:val="18"/>
        </w:rPr>
        <w:t>К указанным</w:t>
      </w:r>
      <w:r w:rsidR="00F255B8">
        <w:rPr>
          <w:rFonts w:eastAsia="Times New Roman" w:cstheme="minorHAnsi"/>
          <w:sz w:val="18"/>
          <w:szCs w:val="18"/>
        </w:rPr>
        <w:t xml:space="preserve"> пользователям</w:t>
      </w:r>
      <w:r w:rsidR="006C52F6">
        <w:rPr>
          <w:rFonts w:eastAsia="Times New Roman" w:cstheme="minorHAnsi"/>
          <w:sz w:val="18"/>
          <w:szCs w:val="18"/>
        </w:rPr>
        <w:t xml:space="preserve"> не относятся</w:t>
      </w:r>
      <w:r w:rsidR="00F255B8">
        <w:rPr>
          <w:rFonts w:eastAsia="Times New Roman" w:cstheme="minorHAnsi"/>
          <w:sz w:val="18"/>
          <w:szCs w:val="18"/>
        </w:rPr>
        <w:t xml:space="preserve"> зарегистрированные в программе пользователи, которые имеют доступ только и исключительно к </w:t>
      </w:r>
      <w:r w:rsidR="00ED0F1F" w:rsidRPr="003A7D41">
        <w:rPr>
          <w:rFonts w:eastAsia="Times New Roman" w:cstheme="minorHAnsi"/>
          <w:sz w:val="18"/>
          <w:szCs w:val="18"/>
        </w:rPr>
        <w:t>разделу «Экстранет»</w:t>
      </w:r>
      <w:r w:rsidR="00F255B8" w:rsidRPr="003A7D41">
        <w:rPr>
          <w:rFonts w:eastAsia="Times New Roman" w:cstheme="minorHAnsi"/>
          <w:sz w:val="18"/>
          <w:szCs w:val="18"/>
        </w:rPr>
        <w:t xml:space="preserve">, созданному в целях использования модуля «Экстранет» в соответствии с п. </w:t>
      </w:r>
      <w:r w:rsidR="00ED3C4C" w:rsidRPr="003A7D41">
        <w:rPr>
          <w:rFonts w:eastAsia="Times New Roman" w:cstheme="minorHAnsi"/>
          <w:sz w:val="18"/>
          <w:szCs w:val="18"/>
        </w:rPr>
        <w:fldChar w:fldCharType="begin"/>
      </w:r>
      <w:r w:rsidR="00ED3C4C" w:rsidRPr="003A7D41">
        <w:rPr>
          <w:rFonts w:eastAsia="Times New Roman" w:cstheme="minorHAnsi"/>
          <w:sz w:val="18"/>
          <w:szCs w:val="18"/>
        </w:rPr>
        <w:instrText xml:space="preserve"> REF _Ref480474342 \r \h </w:instrText>
      </w:r>
      <w:r w:rsidR="003A7D41">
        <w:rPr>
          <w:rFonts w:eastAsia="Times New Roman" w:cstheme="minorHAnsi"/>
          <w:sz w:val="18"/>
          <w:szCs w:val="18"/>
        </w:rPr>
        <w:instrText xml:space="preserve"> \* MERGEFORMAT </w:instrText>
      </w:r>
      <w:r w:rsidR="00ED3C4C" w:rsidRPr="003A7D41">
        <w:rPr>
          <w:rFonts w:eastAsia="Times New Roman" w:cstheme="minorHAnsi"/>
          <w:sz w:val="18"/>
          <w:szCs w:val="18"/>
        </w:rPr>
      </w:r>
      <w:r w:rsidR="00ED3C4C" w:rsidRPr="003A7D41">
        <w:rPr>
          <w:rFonts w:eastAsia="Times New Roman" w:cstheme="minorHAnsi"/>
          <w:sz w:val="18"/>
          <w:szCs w:val="18"/>
        </w:rPr>
        <w:fldChar w:fldCharType="separate"/>
      </w:r>
      <w:r w:rsidR="0084155A">
        <w:rPr>
          <w:rFonts w:eastAsia="Times New Roman" w:cstheme="minorHAnsi"/>
          <w:sz w:val="18"/>
          <w:szCs w:val="18"/>
        </w:rPr>
        <w:t>4.3</w:t>
      </w:r>
      <w:r w:rsidR="00ED3C4C" w:rsidRPr="003A7D41">
        <w:rPr>
          <w:rFonts w:eastAsia="Times New Roman" w:cstheme="minorHAnsi"/>
          <w:sz w:val="18"/>
          <w:szCs w:val="18"/>
        </w:rPr>
        <w:fldChar w:fldCharType="end"/>
      </w:r>
      <w:r w:rsidR="00857868">
        <w:rPr>
          <w:rFonts w:eastAsia="Times New Roman" w:cstheme="minorHAnsi"/>
          <w:sz w:val="18"/>
          <w:szCs w:val="18"/>
        </w:rPr>
        <w:t xml:space="preserve"> </w:t>
      </w:r>
      <w:r w:rsidR="006C52F6" w:rsidRPr="003A7D41">
        <w:rPr>
          <w:rFonts w:eastAsia="Times New Roman" w:cstheme="minorHAnsi"/>
          <w:sz w:val="18"/>
          <w:szCs w:val="18"/>
        </w:rPr>
        <w:t>н</w:t>
      </w:r>
      <w:r w:rsidR="00F255B8" w:rsidRPr="003A7D41">
        <w:rPr>
          <w:rFonts w:eastAsia="Times New Roman" w:cstheme="minorHAnsi"/>
          <w:sz w:val="18"/>
          <w:szCs w:val="18"/>
        </w:rPr>
        <w:t>астоящего Соглашения.</w:t>
      </w:r>
    </w:p>
    <w:p w14:paraId="2ABF39A0" w14:textId="3324EBC7" w:rsidR="00430506" w:rsidRPr="0076352B" w:rsidRDefault="00430506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b/>
          <w:sz w:val="18"/>
          <w:szCs w:val="18"/>
        </w:rPr>
        <w:t xml:space="preserve">Портал </w:t>
      </w:r>
      <w:r w:rsidRPr="003A7D41">
        <w:rPr>
          <w:rFonts w:eastAsia="Times New Roman" w:cstheme="minorHAnsi"/>
          <w:sz w:val="18"/>
          <w:szCs w:val="18"/>
        </w:rPr>
        <w:t>–</w:t>
      </w:r>
      <w:r w:rsidR="009E7505" w:rsidRPr="003A7D41">
        <w:rPr>
          <w:rFonts w:eastAsia="Times New Roman" w:cstheme="minorHAnsi"/>
          <w:sz w:val="18"/>
          <w:szCs w:val="18"/>
        </w:rPr>
        <w:t xml:space="preserve"> </w:t>
      </w:r>
      <w:r w:rsidR="00925104" w:rsidRPr="003A7D41">
        <w:rPr>
          <w:rFonts w:eastAsia="Times New Roman" w:cstheme="minorHAnsi"/>
          <w:sz w:val="18"/>
          <w:szCs w:val="18"/>
        </w:rPr>
        <w:t xml:space="preserve">внутренний </w:t>
      </w:r>
      <w:r w:rsidR="00EB0988" w:rsidRPr="003A7D41">
        <w:rPr>
          <w:rFonts w:eastAsia="Times New Roman" w:cstheme="minorHAnsi"/>
          <w:sz w:val="18"/>
          <w:szCs w:val="18"/>
        </w:rPr>
        <w:t xml:space="preserve">информационный ресурс, </w:t>
      </w:r>
      <w:r w:rsidR="00D92D0F" w:rsidRPr="003A7D41">
        <w:rPr>
          <w:rFonts w:eastAsia="Times New Roman" w:cstheme="minorHAnsi"/>
          <w:sz w:val="18"/>
          <w:szCs w:val="18"/>
        </w:rPr>
        <w:t>являющийся</w:t>
      </w:r>
      <w:r w:rsidR="00EB0988" w:rsidRPr="003A7D41">
        <w:rPr>
          <w:rFonts w:eastAsia="Times New Roman" w:cstheme="minorHAnsi"/>
          <w:sz w:val="18"/>
          <w:szCs w:val="18"/>
        </w:rPr>
        <w:t xml:space="preserve"> </w:t>
      </w:r>
      <w:r w:rsidRPr="003A7D41">
        <w:rPr>
          <w:rFonts w:cstheme="minorHAnsi"/>
          <w:sz w:val="18"/>
          <w:szCs w:val="18"/>
        </w:rPr>
        <w:t>совокупность</w:t>
      </w:r>
      <w:r w:rsidR="00D92D0F" w:rsidRPr="003A7D41">
        <w:rPr>
          <w:rFonts w:cstheme="minorHAnsi"/>
          <w:sz w:val="18"/>
          <w:szCs w:val="18"/>
        </w:rPr>
        <w:t>ю</w:t>
      </w:r>
      <w:r w:rsidRPr="003A7D41">
        <w:rPr>
          <w:rFonts w:cstheme="minorHAnsi"/>
          <w:sz w:val="18"/>
          <w:szCs w:val="18"/>
        </w:rPr>
        <w:t xml:space="preserve"> данных одной Программы с уникальным идентификатором, с помощью которого группируются </w:t>
      </w:r>
      <w:r w:rsidR="00291F0B" w:rsidRPr="003A7D41">
        <w:rPr>
          <w:rFonts w:cstheme="minorHAnsi"/>
          <w:sz w:val="18"/>
          <w:szCs w:val="18"/>
        </w:rPr>
        <w:t xml:space="preserve">различные </w:t>
      </w:r>
      <w:r w:rsidRPr="003A7D41">
        <w:rPr>
          <w:rFonts w:cstheme="minorHAnsi"/>
          <w:sz w:val="18"/>
          <w:szCs w:val="18"/>
        </w:rPr>
        <w:t xml:space="preserve">объекты </w:t>
      </w:r>
      <w:r w:rsidR="007861E2" w:rsidRPr="003A7D41">
        <w:rPr>
          <w:rFonts w:cstheme="minorHAnsi"/>
          <w:sz w:val="18"/>
          <w:szCs w:val="18"/>
        </w:rPr>
        <w:t>П</w:t>
      </w:r>
      <w:r w:rsidRPr="003A7D41">
        <w:rPr>
          <w:rFonts w:cstheme="minorHAnsi"/>
          <w:sz w:val="18"/>
          <w:szCs w:val="18"/>
        </w:rPr>
        <w:t>рограммы для их совместного отображения и использования, обычно в одном внешнем виде, языке интерфей</w:t>
      </w:r>
      <w:r w:rsidR="0007735B" w:rsidRPr="003A7D41">
        <w:rPr>
          <w:rFonts w:cstheme="minorHAnsi"/>
          <w:sz w:val="18"/>
          <w:szCs w:val="18"/>
        </w:rPr>
        <w:t>са, доменном имени</w:t>
      </w:r>
      <w:r w:rsidR="0007735B" w:rsidRPr="0076352B">
        <w:rPr>
          <w:rFonts w:cstheme="minorHAnsi"/>
          <w:sz w:val="18"/>
          <w:szCs w:val="18"/>
        </w:rPr>
        <w:t xml:space="preserve"> или каталоге</w:t>
      </w:r>
      <w:r w:rsidRPr="0076352B">
        <w:rPr>
          <w:rFonts w:eastAsia="Times New Roman" w:cstheme="minorHAnsi"/>
          <w:sz w:val="18"/>
          <w:szCs w:val="18"/>
        </w:rPr>
        <w:t>.</w:t>
      </w:r>
    </w:p>
    <w:p w14:paraId="2F5488FD" w14:textId="77777777" w:rsidR="009C1B9B" w:rsidRPr="007A7FFA" w:rsidRDefault="009C1B9B" w:rsidP="009C1B9B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b/>
          <w:sz w:val="18"/>
          <w:szCs w:val="18"/>
        </w:rPr>
        <w:t>Активация</w:t>
      </w:r>
      <w:r w:rsidRPr="007A7FFA">
        <w:rPr>
          <w:rFonts w:eastAsia="Times New Roman" w:cstheme="minorHAnsi"/>
          <w:sz w:val="18"/>
          <w:szCs w:val="18"/>
        </w:rPr>
        <w:t xml:space="preserve"> – действие, направленное на регистрацию Программы на конкретного Пользователя, осуществляемое в порядке, предусмотренном лицензией соответствующего типа.</w:t>
      </w:r>
    </w:p>
    <w:p w14:paraId="59180CA7" w14:textId="77777777" w:rsidR="009C1B9B" w:rsidRPr="007A7FFA" w:rsidRDefault="009C1B9B" w:rsidP="009C1B9B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b/>
          <w:sz w:val="18"/>
          <w:szCs w:val="18"/>
        </w:rPr>
        <w:t>Активационный код</w:t>
      </w:r>
      <w:r w:rsidRPr="007A7FFA">
        <w:rPr>
          <w:rFonts w:eastAsia="Times New Roman" w:cstheme="minorHAnsi"/>
          <w:sz w:val="18"/>
          <w:szCs w:val="18"/>
        </w:rPr>
        <w:t xml:space="preserve"> – набор символов (лицензионный ключ), представляющий собой техническое средство защиты авторских прав и предназначенный для активации Программы, в порядке, предусмотренном Лицензионным соглашением.</w:t>
      </w:r>
    </w:p>
    <w:p w14:paraId="4235FE00" w14:textId="78015B5F" w:rsidR="004C1D9B" w:rsidRPr="003A7D41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b/>
          <w:bCs/>
          <w:sz w:val="18"/>
          <w:szCs w:val="18"/>
        </w:rPr>
        <w:t xml:space="preserve">Демо-версия – </w:t>
      </w:r>
      <w:r w:rsidRPr="007A7FFA">
        <w:rPr>
          <w:rFonts w:eastAsia="Times New Roman" w:cstheme="minorHAnsi"/>
          <w:bCs/>
          <w:sz w:val="18"/>
          <w:szCs w:val="18"/>
        </w:rPr>
        <w:t>версия Программы, в которой установлено ограничение по сроку</w:t>
      </w:r>
      <w:r w:rsidRPr="007A7FFA">
        <w:rPr>
          <w:rFonts w:eastAsia="Times New Roman" w:cstheme="minorHAnsi"/>
          <w:bCs/>
          <w:sz w:val="18"/>
          <w:szCs w:val="18"/>
          <w:lang w:val="en-US"/>
        </w:rPr>
        <w:t> </w:t>
      </w:r>
      <w:r w:rsidRPr="007A7FFA">
        <w:rPr>
          <w:rFonts w:eastAsia="Times New Roman" w:cstheme="minorHAnsi"/>
          <w:bCs/>
          <w:sz w:val="18"/>
          <w:szCs w:val="18"/>
        </w:rPr>
        <w:t>ее</w:t>
      </w:r>
      <w:r w:rsidRPr="007A7FFA">
        <w:rPr>
          <w:rFonts w:eastAsia="Times New Roman" w:cstheme="minorHAnsi"/>
          <w:bCs/>
          <w:sz w:val="18"/>
          <w:szCs w:val="18"/>
          <w:lang w:val="en-US"/>
        </w:rPr>
        <w:t> </w:t>
      </w:r>
      <w:r w:rsidRPr="007A7FFA">
        <w:rPr>
          <w:rFonts w:eastAsia="Times New Roman" w:cstheme="minorHAnsi"/>
          <w:bCs/>
          <w:sz w:val="18"/>
          <w:szCs w:val="18"/>
        </w:rPr>
        <w:t>использования</w:t>
      </w:r>
      <w:r w:rsidR="006E6EF4">
        <w:rPr>
          <w:rFonts w:eastAsia="Times New Roman" w:cstheme="minorHAnsi"/>
          <w:bCs/>
          <w:sz w:val="18"/>
          <w:szCs w:val="18"/>
        </w:rPr>
        <w:t xml:space="preserve"> </w:t>
      </w:r>
      <w:r w:rsidR="006E6EF4" w:rsidRPr="003A7D41">
        <w:rPr>
          <w:rFonts w:eastAsia="Times New Roman" w:cstheme="minorHAnsi"/>
          <w:bCs/>
          <w:sz w:val="18"/>
          <w:szCs w:val="18"/>
        </w:rPr>
        <w:t>и доступному функционалу</w:t>
      </w:r>
      <w:r w:rsidR="002A5C88">
        <w:rPr>
          <w:rFonts w:eastAsia="Times New Roman" w:cstheme="minorHAnsi"/>
          <w:bCs/>
          <w:sz w:val="18"/>
          <w:szCs w:val="18"/>
        </w:rPr>
        <w:t>,</w:t>
      </w:r>
      <w:r w:rsidR="006521B2">
        <w:rPr>
          <w:rFonts w:eastAsia="Times New Roman" w:cstheme="minorHAnsi"/>
          <w:bCs/>
          <w:sz w:val="18"/>
          <w:szCs w:val="18"/>
        </w:rPr>
        <w:t xml:space="preserve"> и</w:t>
      </w:r>
      <w:r w:rsidR="002A5C88">
        <w:rPr>
          <w:rFonts w:eastAsia="Times New Roman" w:cstheme="minorHAnsi"/>
          <w:bCs/>
          <w:sz w:val="18"/>
          <w:szCs w:val="18"/>
        </w:rPr>
        <w:t xml:space="preserve"> </w:t>
      </w:r>
      <w:r w:rsidRPr="003A7D41">
        <w:rPr>
          <w:rFonts w:eastAsia="Times New Roman" w:cstheme="minorHAnsi"/>
          <w:sz w:val="18"/>
          <w:szCs w:val="18"/>
        </w:rPr>
        <w:t>которая предназначена исключительно для целей самостоятельного ознакомления, оценки и проверки Пользователем функциональных возможностей Программы.</w:t>
      </w:r>
    </w:p>
    <w:p w14:paraId="2C5E1234" w14:textId="08B1948E" w:rsidR="004C1D9B" w:rsidRPr="003A7D41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b/>
          <w:sz w:val="18"/>
          <w:szCs w:val="18"/>
        </w:rPr>
        <w:t>Техническая поддержка</w:t>
      </w:r>
      <w:r w:rsidRPr="003A7D41">
        <w:rPr>
          <w:rFonts w:eastAsia="Times New Roman" w:cstheme="minorHAnsi"/>
          <w:sz w:val="18"/>
          <w:szCs w:val="18"/>
        </w:rPr>
        <w:t xml:space="preserve"> – мероприятия, осуществляемые </w:t>
      </w:r>
      <w:r w:rsidR="0007735B" w:rsidRPr="003A7D41">
        <w:rPr>
          <w:rFonts w:eastAsia="Times New Roman" w:cstheme="minorHAnsi"/>
          <w:sz w:val="18"/>
          <w:szCs w:val="18"/>
        </w:rPr>
        <w:t>1С-Битрикс</w:t>
      </w:r>
      <w:r w:rsidRPr="003A7D41">
        <w:rPr>
          <w:rFonts w:eastAsia="Times New Roman" w:cstheme="minorHAnsi"/>
          <w:sz w:val="18"/>
          <w:szCs w:val="18"/>
        </w:rPr>
        <w:t xml:space="preserve"> в установленных им пределах и объемах для обеспечения функционирования Программы, включая </w:t>
      </w:r>
      <w:r w:rsidR="005468B8" w:rsidRPr="003A7D41">
        <w:rPr>
          <w:rFonts w:eastAsia="Times New Roman" w:cstheme="minorHAnsi"/>
          <w:sz w:val="18"/>
          <w:szCs w:val="18"/>
        </w:rPr>
        <w:t xml:space="preserve">информационно-консультационную поддержку </w:t>
      </w:r>
      <w:r w:rsidRPr="003A7D41">
        <w:rPr>
          <w:rFonts w:eastAsia="Times New Roman" w:cstheme="minorHAnsi"/>
          <w:sz w:val="18"/>
          <w:szCs w:val="18"/>
        </w:rPr>
        <w:t>Пользователей по вопросам использования Программы.</w:t>
      </w:r>
    </w:p>
    <w:p w14:paraId="2FED2451" w14:textId="0792C8AC" w:rsidR="004C1D9B" w:rsidRPr="003A7D41" w:rsidRDefault="002611A2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b/>
          <w:sz w:val="18"/>
          <w:szCs w:val="18"/>
        </w:rPr>
        <w:t>Д</w:t>
      </w:r>
      <w:r w:rsidR="000A6524" w:rsidRPr="003A7D41">
        <w:rPr>
          <w:rFonts w:eastAsia="Times New Roman" w:cstheme="minorHAnsi"/>
          <w:b/>
          <w:sz w:val="18"/>
          <w:szCs w:val="18"/>
        </w:rPr>
        <w:t xml:space="preserve">оговор </w:t>
      </w:r>
      <w:r w:rsidRPr="003A7D41">
        <w:rPr>
          <w:rFonts w:eastAsia="Times New Roman" w:cstheme="minorHAnsi"/>
          <w:sz w:val="18"/>
          <w:szCs w:val="18"/>
        </w:rPr>
        <w:t>– документ</w:t>
      </w:r>
      <w:r w:rsidR="000A6524" w:rsidRPr="003A7D41">
        <w:rPr>
          <w:rFonts w:eastAsia="Times New Roman" w:cstheme="minorHAnsi"/>
          <w:sz w:val="18"/>
          <w:szCs w:val="18"/>
        </w:rPr>
        <w:t xml:space="preserve">, на основании которого </w:t>
      </w:r>
      <w:r w:rsidR="0007735B" w:rsidRPr="003A7D41">
        <w:rPr>
          <w:rFonts w:eastAsia="Times New Roman" w:cstheme="minorHAnsi"/>
          <w:sz w:val="18"/>
          <w:szCs w:val="18"/>
        </w:rPr>
        <w:t>1С-Битрикс</w:t>
      </w:r>
      <w:r w:rsidR="00D132EE" w:rsidRPr="003A7D41">
        <w:rPr>
          <w:rFonts w:eastAsia="Times New Roman" w:cstheme="minorHAnsi"/>
          <w:sz w:val="18"/>
          <w:szCs w:val="18"/>
        </w:rPr>
        <w:t xml:space="preserve"> или иное лицо, имеющее соответствующие права, предоставили </w:t>
      </w:r>
      <w:r w:rsidR="000A6524" w:rsidRPr="003A7D41">
        <w:rPr>
          <w:rFonts w:eastAsia="Times New Roman" w:cstheme="minorHAnsi"/>
          <w:sz w:val="18"/>
          <w:szCs w:val="18"/>
        </w:rPr>
        <w:t>Пользователю Программ</w:t>
      </w:r>
      <w:r w:rsidRPr="003A7D41">
        <w:rPr>
          <w:rFonts w:eastAsia="Times New Roman" w:cstheme="minorHAnsi"/>
          <w:sz w:val="18"/>
          <w:szCs w:val="18"/>
        </w:rPr>
        <w:t>у для ее использования на условиях настоящего Соглашения</w:t>
      </w:r>
      <w:r w:rsidR="000A6524" w:rsidRPr="003A7D41">
        <w:rPr>
          <w:rFonts w:eastAsia="Times New Roman" w:cstheme="minorHAnsi"/>
          <w:sz w:val="18"/>
          <w:szCs w:val="18"/>
        </w:rPr>
        <w:t>.</w:t>
      </w:r>
    </w:p>
    <w:p w14:paraId="3796FF95" w14:textId="77777777" w:rsidR="000A6524" w:rsidRPr="003A7D41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b/>
          <w:sz w:val="18"/>
          <w:szCs w:val="18"/>
        </w:rPr>
        <w:t xml:space="preserve">Ядро </w:t>
      </w:r>
      <w:r w:rsidR="002C3E3F" w:rsidRPr="003A7D41">
        <w:rPr>
          <w:rFonts w:eastAsia="Times New Roman" w:cstheme="minorHAnsi"/>
          <w:sz w:val="18"/>
          <w:szCs w:val="18"/>
        </w:rPr>
        <w:t xml:space="preserve">– </w:t>
      </w:r>
      <w:r w:rsidR="00D132EE" w:rsidRPr="003A7D41">
        <w:rPr>
          <w:rFonts w:eastAsia="Times New Roman" w:cstheme="minorHAnsi"/>
          <w:sz w:val="18"/>
          <w:szCs w:val="18"/>
        </w:rPr>
        <w:t xml:space="preserve">совокупность </w:t>
      </w:r>
      <w:r w:rsidRPr="003A7D41">
        <w:rPr>
          <w:rFonts w:eastAsia="Times New Roman" w:cstheme="minorHAnsi"/>
          <w:sz w:val="18"/>
          <w:szCs w:val="18"/>
        </w:rPr>
        <w:t>файл</w:t>
      </w:r>
      <w:r w:rsidR="00D132EE" w:rsidRPr="003A7D41">
        <w:rPr>
          <w:rFonts w:eastAsia="Times New Roman" w:cstheme="minorHAnsi"/>
          <w:sz w:val="18"/>
          <w:szCs w:val="18"/>
        </w:rPr>
        <w:t>ов Программы</w:t>
      </w:r>
      <w:r w:rsidRPr="003A7D41">
        <w:rPr>
          <w:rFonts w:eastAsia="Times New Roman" w:cstheme="minorHAnsi"/>
          <w:sz w:val="18"/>
          <w:szCs w:val="18"/>
        </w:rPr>
        <w:t>, расположенны</w:t>
      </w:r>
      <w:r w:rsidR="00D132EE" w:rsidRPr="003A7D41">
        <w:rPr>
          <w:rFonts w:eastAsia="Times New Roman" w:cstheme="minorHAnsi"/>
          <w:sz w:val="18"/>
          <w:szCs w:val="18"/>
        </w:rPr>
        <w:t>х</w:t>
      </w:r>
      <w:r w:rsidRPr="003A7D41">
        <w:rPr>
          <w:rFonts w:eastAsia="Times New Roman" w:cstheme="minorHAnsi"/>
          <w:sz w:val="18"/>
          <w:szCs w:val="18"/>
        </w:rPr>
        <w:t xml:space="preserve"> в каталоге /</w:t>
      </w:r>
      <w:r w:rsidRPr="003A7D41">
        <w:rPr>
          <w:rFonts w:eastAsia="Times New Roman" w:cstheme="minorHAnsi"/>
          <w:sz w:val="18"/>
          <w:szCs w:val="18"/>
          <w:lang w:val="en-US"/>
        </w:rPr>
        <w:t>bitrix</w:t>
      </w:r>
      <w:r w:rsidRPr="003A7D41">
        <w:rPr>
          <w:rFonts w:eastAsia="Times New Roman" w:cstheme="minorHAnsi"/>
          <w:sz w:val="18"/>
          <w:szCs w:val="18"/>
        </w:rPr>
        <w:t>/</w:t>
      </w:r>
      <w:r w:rsidRPr="003A7D41">
        <w:rPr>
          <w:rFonts w:eastAsia="Times New Roman" w:cstheme="minorHAnsi"/>
          <w:sz w:val="18"/>
          <w:szCs w:val="18"/>
          <w:lang w:val="en-US"/>
        </w:rPr>
        <w:t>modules</w:t>
      </w:r>
      <w:r w:rsidRPr="003A7D41">
        <w:rPr>
          <w:rFonts w:eastAsia="Times New Roman" w:cstheme="minorHAnsi"/>
          <w:sz w:val="18"/>
          <w:szCs w:val="18"/>
        </w:rPr>
        <w:t>/.</w:t>
      </w:r>
    </w:p>
    <w:p w14:paraId="18204947" w14:textId="2A76133A" w:rsidR="00B540BC" w:rsidRPr="003A7D41" w:rsidRDefault="00B540BC" w:rsidP="00B540BC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b/>
          <w:sz w:val="18"/>
          <w:szCs w:val="18"/>
        </w:rPr>
        <w:t>Сервер</w:t>
      </w:r>
      <w:r w:rsidR="00D06B0E" w:rsidRPr="003A7D41">
        <w:rPr>
          <w:rFonts w:eastAsia="Times New Roman" w:cstheme="minorHAnsi"/>
          <w:b/>
          <w:sz w:val="18"/>
          <w:szCs w:val="18"/>
        </w:rPr>
        <w:t>ы</w:t>
      </w:r>
      <w:r w:rsidRPr="003A7D41">
        <w:rPr>
          <w:rFonts w:eastAsia="Times New Roman" w:cstheme="minorHAnsi"/>
          <w:b/>
          <w:sz w:val="18"/>
          <w:szCs w:val="18"/>
        </w:rPr>
        <w:t xml:space="preserve"> веб-кластера</w:t>
      </w:r>
      <w:r w:rsidRPr="003A7D41">
        <w:rPr>
          <w:rFonts w:eastAsia="Times New Roman" w:cstheme="minorHAnsi"/>
          <w:sz w:val="18"/>
          <w:szCs w:val="18"/>
        </w:rPr>
        <w:t xml:space="preserve"> – компьютеры или виртуальные машины с разными </w:t>
      </w:r>
      <w:r w:rsidR="00C77EF6" w:rsidRPr="003A7D41">
        <w:rPr>
          <w:sz w:val="18"/>
          <w:szCs w:val="18"/>
        </w:rPr>
        <w:t>IP</w:t>
      </w:r>
      <w:r w:rsidRPr="003A7D41">
        <w:rPr>
          <w:rFonts w:eastAsia="Times New Roman" w:cstheme="minorHAnsi"/>
          <w:sz w:val="18"/>
          <w:szCs w:val="18"/>
        </w:rPr>
        <w:t>-адресами, каждой из которых соответствует отдельная запись в разделе «Список серверов» административной панели управления (Настройки/Веб-кластер/Лицензирование).</w:t>
      </w:r>
    </w:p>
    <w:p w14:paraId="1002B112" w14:textId="19A2665B" w:rsidR="00342785" w:rsidRDefault="00342785" w:rsidP="003C1564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bCs/>
          <w:sz w:val="18"/>
          <w:szCs w:val="18"/>
        </w:rPr>
      </w:pPr>
      <w:r w:rsidRPr="003A7D41">
        <w:rPr>
          <w:rFonts w:eastAsia="Times New Roman" w:cstheme="minorHAnsi"/>
          <w:b/>
          <w:bCs/>
          <w:sz w:val="18"/>
          <w:szCs w:val="18"/>
        </w:rPr>
        <w:t xml:space="preserve">Модуль «Облако 1С-Битрикс» </w:t>
      </w:r>
      <w:r w:rsidRPr="003A7D41">
        <w:rPr>
          <w:rFonts w:eastAsia="Times New Roman" w:cstheme="minorHAnsi"/>
          <w:bCs/>
          <w:sz w:val="18"/>
          <w:szCs w:val="18"/>
        </w:rPr>
        <w:t>– компонент Программы, обеспечивающий ее информационно-техн</w:t>
      </w:r>
      <w:r w:rsidRPr="003C1564">
        <w:rPr>
          <w:rFonts w:eastAsia="Times New Roman" w:cstheme="minorHAnsi"/>
          <w:bCs/>
          <w:sz w:val="18"/>
          <w:szCs w:val="18"/>
        </w:rPr>
        <w:t xml:space="preserve">ологическое взаимодействие с электронно-вычислительными мощностями сторонних лиц в целях размещения материалов и данных на соответствующих серверах программно-аппаратного комплекса </w:t>
      </w:r>
      <w:r w:rsidR="00E31AEE" w:rsidRPr="003C1564">
        <w:rPr>
          <w:rFonts w:eastAsia="Times New Roman" w:cstheme="minorHAnsi"/>
          <w:bCs/>
          <w:sz w:val="18"/>
          <w:szCs w:val="18"/>
        </w:rPr>
        <w:t>для</w:t>
      </w:r>
      <w:r w:rsidRPr="003C1564">
        <w:rPr>
          <w:rFonts w:eastAsia="Times New Roman" w:cstheme="minorHAnsi"/>
          <w:bCs/>
          <w:sz w:val="18"/>
          <w:szCs w:val="18"/>
        </w:rPr>
        <w:t xml:space="preserve"> резервного копирования данных Пользователя в порядке, указанном по адресу </w:t>
      </w:r>
      <w:r w:rsidR="00A10D15" w:rsidRPr="003C1564">
        <w:rPr>
          <w:rFonts w:eastAsia="Times New Roman" w:cstheme="minorHAnsi"/>
          <w:bCs/>
          <w:sz w:val="18"/>
          <w:szCs w:val="18"/>
        </w:rPr>
        <w:t>https://www.1c-bitrix.ru/~cloud</w:t>
      </w:r>
      <w:r w:rsidRPr="003C1564">
        <w:rPr>
          <w:rFonts w:eastAsia="Times New Roman" w:cstheme="minorHAnsi"/>
          <w:bCs/>
          <w:sz w:val="18"/>
          <w:szCs w:val="18"/>
        </w:rPr>
        <w:t>.</w:t>
      </w:r>
      <w:r w:rsidR="00A10D15" w:rsidRPr="003C1564">
        <w:rPr>
          <w:rFonts w:eastAsia="Times New Roman" w:cstheme="minorHAnsi"/>
          <w:bCs/>
          <w:sz w:val="18"/>
          <w:szCs w:val="18"/>
        </w:rPr>
        <w:t xml:space="preserve"> </w:t>
      </w:r>
      <w:r w:rsidR="00610FC1" w:rsidRPr="003C1564">
        <w:rPr>
          <w:rFonts w:eastAsia="Times New Roman" w:cstheme="minorHAnsi"/>
          <w:bCs/>
          <w:sz w:val="18"/>
          <w:szCs w:val="18"/>
        </w:rPr>
        <w:t>Данный модуль не включается в демо-верси</w:t>
      </w:r>
      <w:r w:rsidR="002A5C88">
        <w:rPr>
          <w:rFonts w:eastAsia="Times New Roman" w:cstheme="minorHAnsi"/>
          <w:bCs/>
          <w:sz w:val="18"/>
          <w:szCs w:val="18"/>
        </w:rPr>
        <w:t>ю</w:t>
      </w:r>
      <w:r w:rsidR="00610FC1" w:rsidRPr="003C1564">
        <w:rPr>
          <w:rFonts w:eastAsia="Times New Roman" w:cstheme="minorHAnsi"/>
          <w:bCs/>
          <w:sz w:val="18"/>
          <w:szCs w:val="18"/>
        </w:rPr>
        <w:t>.</w:t>
      </w:r>
    </w:p>
    <w:p w14:paraId="1DCA2D00" w14:textId="293B2DB5" w:rsidR="000377B5" w:rsidRPr="000377B5" w:rsidRDefault="000377B5" w:rsidP="003C1564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bCs/>
          <w:sz w:val="18"/>
          <w:szCs w:val="18"/>
        </w:rPr>
      </w:pPr>
      <w:r w:rsidRPr="000377B5">
        <w:rPr>
          <w:b/>
          <w:sz w:val="18"/>
          <w:szCs w:val="18"/>
          <w:lang w:val="en-US"/>
        </w:rPr>
        <w:t>SIP</w:t>
      </w:r>
      <w:r w:rsidRPr="000377B5">
        <w:rPr>
          <w:b/>
          <w:sz w:val="18"/>
          <w:szCs w:val="18"/>
        </w:rPr>
        <w:t>-коннектор</w:t>
      </w:r>
      <w:r w:rsidRPr="000377B5">
        <w:rPr>
          <w:sz w:val="18"/>
          <w:szCs w:val="18"/>
        </w:rPr>
        <w:t xml:space="preserve"> – дополнительный </w:t>
      </w:r>
      <w:r w:rsidRPr="00A40F29">
        <w:rPr>
          <w:sz w:val="18"/>
          <w:szCs w:val="18"/>
        </w:rPr>
        <w:t xml:space="preserve">модуль </w:t>
      </w:r>
      <w:r w:rsidRPr="000377B5">
        <w:rPr>
          <w:sz w:val="18"/>
          <w:szCs w:val="18"/>
        </w:rPr>
        <w:t>Программы для ее интеграции с IP-АТС.</w:t>
      </w:r>
    </w:p>
    <w:p w14:paraId="0C57CC1D" w14:textId="0E597453" w:rsidR="0007735B" w:rsidRDefault="0007735B" w:rsidP="000377B5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bCs/>
          <w:sz w:val="18"/>
          <w:szCs w:val="18"/>
        </w:rPr>
      </w:pPr>
      <w:r w:rsidRPr="000377B5">
        <w:rPr>
          <w:rFonts w:eastAsia="Times New Roman" w:cstheme="minorHAnsi"/>
          <w:b/>
          <w:bCs/>
          <w:sz w:val="18"/>
          <w:szCs w:val="18"/>
        </w:rPr>
        <w:lastRenderedPageBreak/>
        <w:t xml:space="preserve">Применимое законодательство -  </w:t>
      </w:r>
      <w:r w:rsidRPr="000377B5">
        <w:rPr>
          <w:rFonts w:eastAsia="Times New Roman" w:cstheme="minorHAnsi"/>
          <w:bCs/>
          <w:sz w:val="18"/>
          <w:szCs w:val="18"/>
        </w:rPr>
        <w:t>действующее законодательство Российской Федерации, за исключением случаев, предусмотренных п.п. 1.1.2-1.1.4, где к настоящему Соглашению применяется действующее законодательство страны, указанной в соответствующем пункте.</w:t>
      </w:r>
    </w:p>
    <w:p w14:paraId="423EA48E" w14:textId="340EE24E" w:rsidR="006C5BC8" w:rsidRPr="00B031DD" w:rsidRDefault="006C5BC8" w:rsidP="000377B5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bCs/>
          <w:sz w:val="18"/>
          <w:szCs w:val="18"/>
        </w:rPr>
      </w:pPr>
      <w:r w:rsidRPr="00B031DD">
        <w:rPr>
          <w:rFonts w:eastAsia="Times New Roman" w:cstheme="minorHAnsi"/>
          <w:b/>
          <w:bCs/>
          <w:sz w:val="18"/>
          <w:szCs w:val="18"/>
        </w:rPr>
        <w:t>Коннектор Faceid</w:t>
      </w:r>
      <w:r w:rsidRPr="00B031DD">
        <w:rPr>
          <w:sz w:val="20"/>
          <w:szCs w:val="20"/>
        </w:rPr>
        <w:t xml:space="preserve"> – </w:t>
      </w:r>
      <w:r w:rsidRPr="00B031DD">
        <w:rPr>
          <w:rFonts w:eastAsia="Times New Roman" w:cstheme="minorHAnsi"/>
          <w:bCs/>
          <w:sz w:val="18"/>
          <w:szCs w:val="18"/>
        </w:rPr>
        <w:t>дополнительный модуль Программы для ее интеграции с Сервисом FindFace.</w:t>
      </w:r>
    </w:p>
    <w:p w14:paraId="3640932C" w14:textId="063D7133" w:rsidR="006C5BC8" w:rsidRPr="00B031DD" w:rsidRDefault="006C5BC8" w:rsidP="000377B5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bCs/>
          <w:sz w:val="18"/>
          <w:szCs w:val="18"/>
        </w:rPr>
      </w:pPr>
      <w:r w:rsidRPr="00B031DD">
        <w:rPr>
          <w:rFonts w:eastAsia="Times New Roman" w:cstheme="minorHAnsi"/>
          <w:b/>
          <w:bCs/>
          <w:sz w:val="18"/>
          <w:szCs w:val="18"/>
        </w:rPr>
        <w:t>Сервис FindFace</w:t>
      </w:r>
      <w:r w:rsidRPr="00B031DD">
        <w:rPr>
          <w:sz w:val="20"/>
          <w:szCs w:val="20"/>
        </w:rPr>
        <w:t xml:space="preserve"> – </w:t>
      </w:r>
      <w:r w:rsidRPr="00B031DD">
        <w:rPr>
          <w:rFonts w:eastAsia="Times New Roman" w:cstheme="minorHAnsi"/>
          <w:bCs/>
          <w:sz w:val="18"/>
          <w:szCs w:val="18"/>
        </w:rPr>
        <w:t>сервис распознавания изображений, предоставляемый компанией N-TECH.LAB LTD на условиях, предусмотренных Соглашением, размещенным в сети И</w:t>
      </w:r>
      <w:r w:rsidR="006015E1" w:rsidRPr="00B031DD">
        <w:rPr>
          <w:rFonts w:eastAsia="Times New Roman" w:cstheme="minorHAnsi"/>
          <w:bCs/>
          <w:sz w:val="18"/>
          <w:szCs w:val="18"/>
        </w:rPr>
        <w:t>нтернет по адресу</w:t>
      </w:r>
      <w:r w:rsidRPr="00B031DD">
        <w:rPr>
          <w:rFonts w:eastAsia="Times New Roman" w:cstheme="minorHAnsi"/>
          <w:bCs/>
          <w:sz w:val="18"/>
          <w:szCs w:val="18"/>
        </w:rPr>
        <w:t xml:space="preserve"> </w:t>
      </w:r>
      <w:hyperlink r:id="rId8" w:history="1">
        <w:r w:rsidRPr="00B031DD">
          <w:rPr>
            <w:rFonts w:eastAsia="Times New Roman" w:cstheme="minorHAnsi"/>
            <w:bCs/>
            <w:sz w:val="18"/>
            <w:szCs w:val="18"/>
          </w:rPr>
          <w:t>https://saas.findface.pro/files/docs/license_us.pdf</w:t>
        </w:r>
      </w:hyperlink>
      <w:r w:rsidRPr="00B031DD">
        <w:rPr>
          <w:rFonts w:eastAsia="Times New Roman" w:cstheme="minorHAnsi"/>
          <w:bCs/>
          <w:sz w:val="18"/>
          <w:szCs w:val="18"/>
        </w:rPr>
        <w:t>.</w:t>
      </w:r>
    </w:p>
    <w:p w14:paraId="524FC213" w14:textId="77777777" w:rsidR="00695EBD" w:rsidRPr="005A3285" w:rsidRDefault="00695EBD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5A3285">
        <w:rPr>
          <w:rFonts w:eastAsia="Times New Roman" w:cstheme="minorHAnsi"/>
          <w:b/>
          <w:caps/>
          <w:sz w:val="18"/>
          <w:szCs w:val="18"/>
        </w:rPr>
        <w:t>Предмет СОГЛАШЕНИЯ</w:t>
      </w:r>
    </w:p>
    <w:p w14:paraId="58D53821" w14:textId="0AA9FB8D" w:rsidR="00244CE4" w:rsidRPr="007A7FFA" w:rsidRDefault="0007735B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cstheme="minorHAnsi"/>
          <w:sz w:val="18"/>
          <w:szCs w:val="18"/>
        </w:rPr>
      </w:pPr>
      <w:bookmarkStart w:id="3" w:name="_Ref305409716"/>
      <w:r>
        <w:rPr>
          <w:rFonts w:eastAsia="Times New Roman" w:cstheme="minorHAnsi"/>
          <w:sz w:val="18"/>
          <w:szCs w:val="18"/>
        </w:rPr>
        <w:t>1С-Битрикс</w:t>
      </w:r>
      <w:r w:rsidR="00695EBD" w:rsidRPr="007A7FFA">
        <w:rPr>
          <w:rFonts w:eastAsia="Times New Roman" w:cstheme="minorHAnsi"/>
          <w:sz w:val="18"/>
          <w:szCs w:val="18"/>
        </w:rPr>
        <w:t xml:space="preserve"> предоставляет Пол</w:t>
      </w:r>
      <w:r w:rsidR="002400E4" w:rsidRPr="007A7FFA">
        <w:rPr>
          <w:rFonts w:eastAsia="Times New Roman" w:cstheme="minorHAnsi"/>
          <w:sz w:val="18"/>
          <w:szCs w:val="18"/>
        </w:rPr>
        <w:t>ьзователю право использования Программ</w:t>
      </w:r>
      <w:r w:rsidR="00A70CEE" w:rsidRPr="007A7FFA">
        <w:rPr>
          <w:rFonts w:eastAsia="Times New Roman" w:cstheme="minorHAnsi"/>
          <w:sz w:val="18"/>
          <w:szCs w:val="18"/>
        </w:rPr>
        <w:t>ы</w:t>
      </w:r>
      <w:r w:rsidR="00500BCF" w:rsidRPr="007A7FFA">
        <w:rPr>
          <w:rFonts w:eastAsia="Times New Roman" w:cstheme="minorHAnsi"/>
          <w:sz w:val="18"/>
          <w:szCs w:val="18"/>
        </w:rPr>
        <w:t xml:space="preserve"> (простую неисключительную лицензию)</w:t>
      </w:r>
      <w:r w:rsidR="00695EBD" w:rsidRPr="007A7FFA">
        <w:rPr>
          <w:rFonts w:eastAsia="Times New Roman" w:cstheme="minorHAnsi"/>
          <w:sz w:val="18"/>
          <w:szCs w:val="18"/>
        </w:rPr>
        <w:t xml:space="preserve">, </w:t>
      </w:r>
      <w:r w:rsidR="00354E50" w:rsidRPr="007A7FFA">
        <w:rPr>
          <w:rFonts w:eastAsia="Times New Roman" w:cstheme="minorHAnsi"/>
          <w:sz w:val="18"/>
          <w:szCs w:val="18"/>
        </w:rPr>
        <w:t>при условии соблюдения всех ограничений и условий использования</w:t>
      </w:r>
      <w:r w:rsidR="0055062F" w:rsidRPr="007A7FFA">
        <w:rPr>
          <w:rFonts w:eastAsia="Times New Roman" w:cstheme="minorHAnsi"/>
          <w:sz w:val="18"/>
          <w:szCs w:val="18"/>
        </w:rPr>
        <w:t xml:space="preserve"> </w:t>
      </w:r>
      <w:r w:rsidR="002400E4" w:rsidRPr="007A7FFA">
        <w:rPr>
          <w:rFonts w:eastAsia="Times New Roman" w:cstheme="minorHAnsi"/>
          <w:sz w:val="18"/>
          <w:szCs w:val="18"/>
        </w:rPr>
        <w:t>Программ</w:t>
      </w:r>
      <w:r w:rsidR="00A70CEE" w:rsidRPr="007A7FFA">
        <w:rPr>
          <w:rFonts w:eastAsia="Times New Roman" w:cstheme="minorHAnsi"/>
          <w:sz w:val="18"/>
          <w:szCs w:val="18"/>
        </w:rPr>
        <w:t>ы</w:t>
      </w:r>
      <w:r w:rsidR="00695EBD" w:rsidRPr="007A7FFA">
        <w:rPr>
          <w:rFonts w:eastAsia="Times New Roman" w:cstheme="minorHAnsi"/>
          <w:sz w:val="18"/>
          <w:szCs w:val="18"/>
        </w:rPr>
        <w:t xml:space="preserve"> в соответствии с е</w:t>
      </w:r>
      <w:r w:rsidR="00A70CEE" w:rsidRPr="007A7FFA">
        <w:rPr>
          <w:rFonts w:eastAsia="Times New Roman" w:cstheme="minorHAnsi"/>
          <w:sz w:val="18"/>
          <w:szCs w:val="18"/>
        </w:rPr>
        <w:t>е</w:t>
      </w:r>
      <w:r w:rsidR="00695EBD" w:rsidRPr="007A7FFA">
        <w:rPr>
          <w:rFonts w:eastAsia="Times New Roman" w:cstheme="minorHAnsi"/>
          <w:sz w:val="18"/>
          <w:szCs w:val="18"/>
        </w:rPr>
        <w:t xml:space="preserve"> технической документацией</w:t>
      </w:r>
      <w:r w:rsidR="00EF5543" w:rsidRPr="007A7FFA">
        <w:rPr>
          <w:rFonts w:eastAsia="Times New Roman" w:cstheme="minorHAnsi"/>
          <w:sz w:val="18"/>
          <w:szCs w:val="18"/>
        </w:rPr>
        <w:t>, функциональными возможностями</w:t>
      </w:r>
      <w:r w:rsidR="00695EBD" w:rsidRPr="007A7FFA">
        <w:rPr>
          <w:rFonts w:eastAsia="Times New Roman" w:cstheme="minorHAnsi"/>
          <w:sz w:val="18"/>
          <w:szCs w:val="18"/>
        </w:rPr>
        <w:t xml:space="preserve"> и условиями настоящего Соглашения</w:t>
      </w:r>
      <w:r w:rsidR="00C622BD" w:rsidRPr="007A7FFA">
        <w:rPr>
          <w:rFonts w:eastAsia="Times New Roman" w:cstheme="minorHAnsi"/>
          <w:sz w:val="18"/>
          <w:szCs w:val="18"/>
        </w:rPr>
        <w:t xml:space="preserve">, </w:t>
      </w:r>
      <w:r w:rsidR="00075EF3" w:rsidRPr="007A7FFA">
        <w:rPr>
          <w:rFonts w:eastAsia="Times New Roman" w:cstheme="minorHAnsi"/>
          <w:sz w:val="18"/>
          <w:szCs w:val="18"/>
        </w:rPr>
        <w:t xml:space="preserve">с учетом </w:t>
      </w:r>
      <w:r w:rsidR="006A542E">
        <w:rPr>
          <w:rFonts w:eastAsia="Times New Roman" w:cstheme="minorHAnsi"/>
          <w:sz w:val="18"/>
          <w:szCs w:val="18"/>
        </w:rPr>
        <w:t>видов</w:t>
      </w:r>
      <w:r w:rsidR="006A542E" w:rsidRPr="007A7FFA">
        <w:rPr>
          <w:rFonts w:eastAsia="Times New Roman" w:cstheme="minorHAnsi"/>
          <w:sz w:val="18"/>
          <w:szCs w:val="18"/>
        </w:rPr>
        <w:t xml:space="preserve"> </w:t>
      </w:r>
      <w:r w:rsidR="00500BCF" w:rsidRPr="007A7FFA">
        <w:rPr>
          <w:rFonts w:eastAsia="Times New Roman" w:cstheme="minorHAnsi"/>
          <w:sz w:val="18"/>
          <w:szCs w:val="18"/>
        </w:rPr>
        <w:t>лицензий</w:t>
      </w:r>
      <w:r w:rsidR="00430EF0" w:rsidRPr="007A7FFA">
        <w:rPr>
          <w:rFonts w:eastAsia="Times New Roman" w:cstheme="minorHAnsi"/>
          <w:sz w:val="18"/>
          <w:szCs w:val="18"/>
        </w:rPr>
        <w:t>, указанны</w:t>
      </w:r>
      <w:r w:rsidR="00075EF3" w:rsidRPr="007A7FFA">
        <w:rPr>
          <w:rFonts w:eastAsia="Times New Roman" w:cstheme="minorHAnsi"/>
          <w:sz w:val="18"/>
          <w:szCs w:val="18"/>
        </w:rPr>
        <w:t>х</w:t>
      </w:r>
      <w:r w:rsidR="00430EF0" w:rsidRPr="007A7FFA">
        <w:rPr>
          <w:rFonts w:eastAsia="Times New Roman" w:cstheme="minorHAnsi"/>
          <w:sz w:val="18"/>
          <w:szCs w:val="18"/>
        </w:rPr>
        <w:t xml:space="preserve"> в разделе </w:t>
      </w:r>
      <w:r w:rsidR="00524EA5" w:rsidRPr="007A7FFA">
        <w:rPr>
          <w:rFonts w:eastAsia="Times New Roman" w:cstheme="minorHAnsi"/>
          <w:sz w:val="18"/>
          <w:szCs w:val="18"/>
        </w:rPr>
        <w:fldChar w:fldCharType="begin"/>
      </w:r>
      <w:r w:rsidR="00604CEA" w:rsidRPr="007A7FFA">
        <w:rPr>
          <w:rFonts w:eastAsia="Times New Roman" w:cstheme="minorHAnsi"/>
          <w:sz w:val="18"/>
          <w:szCs w:val="18"/>
        </w:rPr>
        <w:instrText xml:space="preserve"> REF _Ref305091702 \r \h </w:instrText>
      </w:r>
      <w:r w:rsidR="004B12A3" w:rsidRPr="007A7FFA">
        <w:rPr>
          <w:rFonts w:eastAsia="Times New Roman" w:cstheme="minorHAnsi"/>
          <w:sz w:val="18"/>
          <w:szCs w:val="18"/>
        </w:rPr>
        <w:instrText xml:space="preserve"> \* MERGEFORMAT </w:instrText>
      </w:r>
      <w:r w:rsidR="00524EA5" w:rsidRPr="007A7FFA">
        <w:rPr>
          <w:rFonts w:eastAsia="Times New Roman" w:cstheme="minorHAnsi"/>
          <w:sz w:val="18"/>
          <w:szCs w:val="18"/>
        </w:rPr>
      </w:r>
      <w:r w:rsidR="00524EA5" w:rsidRPr="007A7FFA">
        <w:rPr>
          <w:rFonts w:eastAsia="Times New Roman" w:cstheme="minorHAnsi"/>
          <w:sz w:val="18"/>
          <w:szCs w:val="18"/>
        </w:rPr>
        <w:fldChar w:fldCharType="separate"/>
      </w:r>
      <w:r w:rsidR="0084155A">
        <w:rPr>
          <w:rFonts w:eastAsia="Times New Roman" w:cstheme="minorHAnsi"/>
          <w:sz w:val="18"/>
          <w:szCs w:val="18"/>
        </w:rPr>
        <w:t>5.1</w:t>
      </w:r>
      <w:r w:rsidR="00524EA5" w:rsidRPr="007A7FFA">
        <w:rPr>
          <w:rFonts w:eastAsia="Times New Roman" w:cstheme="minorHAnsi"/>
          <w:sz w:val="18"/>
          <w:szCs w:val="18"/>
        </w:rPr>
        <w:fldChar w:fldCharType="end"/>
      </w:r>
      <w:r w:rsidR="0055062F" w:rsidRPr="007A7FFA">
        <w:rPr>
          <w:rFonts w:eastAsia="Times New Roman" w:cstheme="minorHAnsi"/>
          <w:sz w:val="18"/>
          <w:szCs w:val="18"/>
        </w:rPr>
        <w:t xml:space="preserve"> </w:t>
      </w:r>
      <w:r w:rsidR="00430EF0" w:rsidRPr="007A7FFA">
        <w:rPr>
          <w:rFonts w:eastAsia="Times New Roman" w:cstheme="minorHAnsi"/>
          <w:sz w:val="18"/>
          <w:szCs w:val="18"/>
        </w:rPr>
        <w:t>настоящего Соглашения</w:t>
      </w:r>
      <w:r w:rsidR="00244CE4" w:rsidRPr="007A7FFA">
        <w:rPr>
          <w:rFonts w:cstheme="minorHAnsi"/>
          <w:sz w:val="18"/>
          <w:szCs w:val="18"/>
        </w:rPr>
        <w:t>.</w:t>
      </w:r>
      <w:bookmarkEnd w:id="3"/>
    </w:p>
    <w:p w14:paraId="06D7330B" w14:textId="77777777" w:rsidR="00695EBD" w:rsidRPr="007A7FFA" w:rsidRDefault="00695EBD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Все положения настоящего Соглашения распространяются как на </w:t>
      </w:r>
      <w:r w:rsidR="002400E4" w:rsidRPr="007A7FFA">
        <w:rPr>
          <w:rFonts w:eastAsia="Times New Roman" w:cstheme="minorHAnsi"/>
          <w:sz w:val="18"/>
          <w:szCs w:val="18"/>
        </w:rPr>
        <w:t>Программ</w:t>
      </w:r>
      <w:r w:rsidR="00A37B97" w:rsidRPr="007A7FFA">
        <w:rPr>
          <w:rFonts w:eastAsia="Times New Roman" w:cstheme="minorHAnsi"/>
          <w:sz w:val="18"/>
          <w:szCs w:val="18"/>
        </w:rPr>
        <w:t>у</w:t>
      </w:r>
      <w:r w:rsidRPr="007A7FFA">
        <w:rPr>
          <w:rFonts w:eastAsia="Times New Roman" w:cstheme="minorHAnsi"/>
          <w:sz w:val="18"/>
          <w:szCs w:val="18"/>
        </w:rPr>
        <w:t xml:space="preserve"> в целом, так и на </w:t>
      </w:r>
      <w:r w:rsidR="00E347DC" w:rsidRPr="007A7FFA">
        <w:rPr>
          <w:rFonts w:eastAsia="Times New Roman" w:cstheme="minorHAnsi"/>
          <w:sz w:val="18"/>
          <w:szCs w:val="18"/>
        </w:rPr>
        <w:t xml:space="preserve">ее </w:t>
      </w:r>
      <w:r w:rsidRPr="007A7FFA">
        <w:rPr>
          <w:rFonts w:eastAsia="Times New Roman" w:cstheme="minorHAnsi"/>
          <w:sz w:val="18"/>
          <w:szCs w:val="18"/>
        </w:rPr>
        <w:t>отдельные компоненты.</w:t>
      </w:r>
    </w:p>
    <w:p w14:paraId="08CDD370" w14:textId="77777777" w:rsidR="00695EBD" w:rsidRPr="007A7FFA" w:rsidRDefault="00695EBD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4" w:name="_Ref305409783"/>
      <w:r w:rsidRPr="007A7FFA">
        <w:rPr>
          <w:rFonts w:eastAsia="Times New Roman" w:cstheme="minorHAnsi"/>
          <w:sz w:val="18"/>
          <w:szCs w:val="18"/>
        </w:rPr>
        <w:t xml:space="preserve">Настоящее Соглашение заключается до или непосредственно в момент начала использования </w:t>
      </w:r>
      <w:r w:rsidR="001A7ECF" w:rsidRPr="007A7FFA">
        <w:rPr>
          <w:rFonts w:eastAsia="Times New Roman" w:cstheme="minorHAnsi"/>
          <w:sz w:val="18"/>
          <w:szCs w:val="18"/>
        </w:rPr>
        <w:t>Программ</w:t>
      </w:r>
      <w:r w:rsidR="00B87264" w:rsidRPr="007A7FFA">
        <w:rPr>
          <w:rFonts w:eastAsia="Times New Roman" w:cstheme="minorHAnsi"/>
          <w:sz w:val="18"/>
          <w:szCs w:val="18"/>
        </w:rPr>
        <w:t>ы</w:t>
      </w:r>
      <w:r w:rsidRPr="007A7FFA">
        <w:rPr>
          <w:rFonts w:eastAsia="Times New Roman" w:cstheme="minorHAnsi"/>
          <w:sz w:val="18"/>
          <w:szCs w:val="18"/>
        </w:rPr>
        <w:t xml:space="preserve"> и действует на протяжении всего срока </w:t>
      </w:r>
      <w:r w:rsidR="00E347DC" w:rsidRPr="007A7FFA">
        <w:rPr>
          <w:rFonts w:eastAsia="Times New Roman" w:cstheme="minorHAnsi"/>
          <w:sz w:val="18"/>
          <w:szCs w:val="18"/>
        </w:rPr>
        <w:t xml:space="preserve">ее </w:t>
      </w:r>
      <w:r w:rsidR="00A96AB4" w:rsidRPr="007A7FFA">
        <w:rPr>
          <w:rFonts w:eastAsia="Times New Roman" w:cstheme="minorHAnsi"/>
          <w:sz w:val="18"/>
          <w:szCs w:val="18"/>
        </w:rPr>
        <w:t>правомерного использования Пользователем</w:t>
      </w:r>
      <w:r w:rsidR="00696DA9" w:rsidRPr="007A7FFA">
        <w:rPr>
          <w:rFonts w:eastAsia="Times New Roman" w:cstheme="minorHAnsi"/>
          <w:sz w:val="18"/>
          <w:szCs w:val="18"/>
        </w:rPr>
        <w:t xml:space="preserve"> в пределах срока действия </w:t>
      </w:r>
      <w:r w:rsidR="00E347DC" w:rsidRPr="007A7FFA">
        <w:rPr>
          <w:rFonts w:eastAsia="Times New Roman" w:cstheme="minorHAnsi"/>
          <w:sz w:val="18"/>
          <w:szCs w:val="18"/>
        </w:rPr>
        <w:t xml:space="preserve">авторского права </w:t>
      </w:r>
      <w:r w:rsidR="00696DA9" w:rsidRPr="007A7FFA">
        <w:rPr>
          <w:rFonts w:eastAsia="Times New Roman" w:cstheme="minorHAnsi"/>
          <w:sz w:val="18"/>
          <w:szCs w:val="18"/>
        </w:rPr>
        <w:t xml:space="preserve">на </w:t>
      </w:r>
      <w:r w:rsidR="00E347DC" w:rsidRPr="007A7FFA">
        <w:rPr>
          <w:rFonts w:eastAsia="Times New Roman" w:cstheme="minorHAnsi"/>
          <w:sz w:val="18"/>
          <w:szCs w:val="18"/>
        </w:rPr>
        <w:t xml:space="preserve">нее </w:t>
      </w:r>
      <w:r w:rsidRPr="007A7FFA">
        <w:rPr>
          <w:rFonts w:eastAsia="Times New Roman" w:cstheme="minorHAnsi"/>
          <w:sz w:val="18"/>
          <w:szCs w:val="18"/>
        </w:rPr>
        <w:t xml:space="preserve">при условии надлежащего </w:t>
      </w:r>
      <w:r w:rsidR="00E347DC" w:rsidRPr="007A7FFA">
        <w:rPr>
          <w:rFonts w:eastAsia="Times New Roman" w:cstheme="minorHAnsi"/>
          <w:sz w:val="18"/>
          <w:szCs w:val="18"/>
        </w:rPr>
        <w:t xml:space="preserve">соблюдения </w:t>
      </w:r>
      <w:r w:rsidRPr="007A7FFA">
        <w:rPr>
          <w:rFonts w:eastAsia="Times New Roman" w:cstheme="minorHAnsi"/>
          <w:sz w:val="18"/>
          <w:szCs w:val="18"/>
        </w:rPr>
        <w:t>Пользователем условий настоящего Соглашения</w:t>
      </w:r>
      <w:r w:rsidR="00244CE4" w:rsidRPr="007A7FFA">
        <w:rPr>
          <w:rFonts w:cstheme="minorHAnsi"/>
          <w:sz w:val="18"/>
          <w:szCs w:val="18"/>
        </w:rPr>
        <w:t>.</w:t>
      </w:r>
      <w:bookmarkEnd w:id="4"/>
    </w:p>
    <w:p w14:paraId="219E27E8" w14:textId="6369E9CC" w:rsidR="00702A2B" w:rsidRPr="00E11CD9" w:rsidRDefault="0007735B" w:rsidP="00E11CD9">
      <w:pPr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1С-Битрикс</w:t>
      </w:r>
      <w:r w:rsidR="00B41BD3" w:rsidRPr="007A7FFA">
        <w:rPr>
          <w:rFonts w:eastAsia="Times New Roman" w:cstheme="minorHAnsi"/>
          <w:sz w:val="18"/>
          <w:szCs w:val="18"/>
        </w:rPr>
        <w:t xml:space="preserve"> предоставляет Пользователю право использования Программы без ограничения по территории на условиях и в порядке, предусмотренн</w:t>
      </w:r>
      <w:r>
        <w:rPr>
          <w:rFonts w:eastAsia="Times New Roman" w:cstheme="minorHAnsi"/>
          <w:sz w:val="18"/>
          <w:szCs w:val="18"/>
        </w:rPr>
        <w:t>ом</w:t>
      </w:r>
      <w:r w:rsidR="00B41BD3" w:rsidRPr="007A7FFA">
        <w:rPr>
          <w:rFonts w:eastAsia="Times New Roman" w:cstheme="minorHAnsi"/>
          <w:sz w:val="18"/>
          <w:szCs w:val="18"/>
        </w:rPr>
        <w:t xml:space="preserve"> настоящим Соглашением.</w:t>
      </w:r>
    </w:p>
    <w:p w14:paraId="4B6DA2AF" w14:textId="77777777" w:rsidR="00695EBD" w:rsidRPr="007A7FFA" w:rsidRDefault="00695EBD" w:rsidP="0018044C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7A7FFA">
        <w:rPr>
          <w:rFonts w:eastAsia="Times New Roman" w:cstheme="minorHAnsi"/>
          <w:b/>
          <w:caps/>
          <w:sz w:val="18"/>
          <w:szCs w:val="18"/>
        </w:rPr>
        <w:t xml:space="preserve">Авторские права </w:t>
      </w:r>
      <w:r w:rsidR="005A5DB6" w:rsidRPr="007A7FFA">
        <w:rPr>
          <w:rFonts w:eastAsia="Times New Roman" w:cstheme="minorHAnsi"/>
          <w:b/>
          <w:caps/>
          <w:sz w:val="18"/>
          <w:szCs w:val="18"/>
        </w:rPr>
        <w:t>И ТОВАРНЫЕ ЗНАКИ</w:t>
      </w:r>
    </w:p>
    <w:p w14:paraId="4806DE47" w14:textId="7CD169C5" w:rsidR="00695EBD" w:rsidRPr="007A7FFA" w:rsidRDefault="002F643F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2F643F">
        <w:rPr>
          <w:rFonts w:eastAsia="Times New Roman" w:cstheme="minorHAnsi"/>
          <w:sz w:val="18"/>
          <w:szCs w:val="18"/>
        </w:rPr>
        <w:t>Программа является результатом интеллектуальной деятельности и объектом авторских прав ООО «Битрикс» г. Калининград</w:t>
      </w:r>
      <w:r w:rsidR="00E74FFD">
        <w:rPr>
          <w:rFonts w:eastAsia="Times New Roman" w:cstheme="minorHAnsi"/>
          <w:sz w:val="18"/>
          <w:szCs w:val="18"/>
        </w:rPr>
        <w:t>, Россия (ОГРН 1023901642852</w:t>
      </w:r>
      <w:r w:rsidRPr="002F643F">
        <w:rPr>
          <w:rFonts w:eastAsia="Times New Roman" w:cstheme="minorHAnsi"/>
          <w:sz w:val="18"/>
          <w:szCs w:val="18"/>
        </w:rPr>
        <w:t xml:space="preserve">), а также содержит компоненты, авторские права на которые принадлежат иным лицам. Информация о правообладателях приведена в разделе «Правообладатели» в </w:t>
      </w:r>
      <w:r w:rsidRPr="007A0C2C">
        <w:rPr>
          <w:rFonts w:ascii="Calibri" w:eastAsia="Times New Roman" w:hAnsi="Calibri" w:cs="Calibri"/>
          <w:color w:val="000000"/>
          <w:sz w:val="18"/>
          <w:szCs w:val="18"/>
        </w:rPr>
        <w:t>административной части Программы</w:t>
      </w:r>
      <w:r>
        <w:rPr>
          <w:rFonts w:eastAsia="Times New Roman" w:cstheme="minorHAnsi"/>
          <w:sz w:val="18"/>
          <w:szCs w:val="18"/>
        </w:rPr>
        <w:t>.</w:t>
      </w:r>
    </w:p>
    <w:p w14:paraId="4A8A274E" w14:textId="5618E92D" w:rsidR="00695EBD" w:rsidRPr="007A7FFA" w:rsidRDefault="00944D6A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>Алгоритмы работы Программы</w:t>
      </w:r>
      <w:r w:rsidR="00FE01DC" w:rsidRPr="007A7FFA">
        <w:rPr>
          <w:rFonts w:eastAsia="Times New Roman" w:cstheme="minorHAnsi"/>
          <w:sz w:val="18"/>
          <w:szCs w:val="18"/>
        </w:rPr>
        <w:t xml:space="preserve"> и </w:t>
      </w:r>
      <w:r w:rsidRPr="007A7FFA">
        <w:rPr>
          <w:rFonts w:eastAsia="Times New Roman" w:cstheme="minorHAnsi"/>
          <w:sz w:val="18"/>
          <w:szCs w:val="18"/>
        </w:rPr>
        <w:t>ее исходные коды (в том числе их части)</w:t>
      </w:r>
      <w:r w:rsidR="006505AE" w:rsidRPr="007A7FFA">
        <w:rPr>
          <w:rFonts w:eastAsia="Times New Roman" w:cstheme="minorHAnsi"/>
          <w:sz w:val="18"/>
          <w:szCs w:val="18"/>
        </w:rPr>
        <w:t xml:space="preserve"> </w:t>
      </w:r>
      <w:r w:rsidR="00A37B97" w:rsidRPr="007A7FFA">
        <w:rPr>
          <w:rFonts w:eastAsia="Times New Roman" w:cstheme="minorHAnsi"/>
          <w:sz w:val="18"/>
          <w:szCs w:val="18"/>
        </w:rPr>
        <w:t>являются коммерческой тайной</w:t>
      </w:r>
      <w:r w:rsidR="0007735B">
        <w:rPr>
          <w:rFonts w:eastAsia="Times New Roman" w:cstheme="minorHAnsi"/>
          <w:sz w:val="18"/>
          <w:szCs w:val="18"/>
        </w:rPr>
        <w:t xml:space="preserve"> 1С-Битрикс</w:t>
      </w:r>
      <w:r w:rsidR="00695EBD" w:rsidRPr="007A7FFA">
        <w:rPr>
          <w:rFonts w:eastAsia="Times New Roman" w:cstheme="minorHAnsi"/>
          <w:sz w:val="18"/>
          <w:szCs w:val="18"/>
        </w:rPr>
        <w:t xml:space="preserve">. Любое </w:t>
      </w:r>
      <w:r w:rsidR="00FE01DC" w:rsidRPr="007A7FFA">
        <w:rPr>
          <w:rFonts w:eastAsia="Times New Roman" w:cstheme="minorHAnsi"/>
          <w:sz w:val="18"/>
          <w:szCs w:val="18"/>
        </w:rPr>
        <w:t xml:space="preserve">их </w:t>
      </w:r>
      <w:r w:rsidR="00695EBD" w:rsidRPr="007A7FFA">
        <w:rPr>
          <w:rFonts w:eastAsia="Times New Roman" w:cstheme="minorHAnsi"/>
          <w:sz w:val="18"/>
          <w:szCs w:val="18"/>
        </w:rPr>
        <w:t xml:space="preserve">использование </w:t>
      </w:r>
      <w:r w:rsidR="00FE01DC" w:rsidRPr="007A7FFA">
        <w:rPr>
          <w:rFonts w:eastAsia="Times New Roman" w:cstheme="minorHAnsi"/>
          <w:sz w:val="18"/>
          <w:szCs w:val="18"/>
        </w:rPr>
        <w:t xml:space="preserve">или использование </w:t>
      </w:r>
      <w:r w:rsidR="002A54AE" w:rsidRPr="007A7FFA">
        <w:rPr>
          <w:rFonts w:eastAsia="Times New Roman" w:cstheme="minorHAnsi"/>
          <w:sz w:val="18"/>
          <w:szCs w:val="18"/>
        </w:rPr>
        <w:t>Программ</w:t>
      </w:r>
      <w:r w:rsidR="0072710A" w:rsidRPr="007A7FFA">
        <w:rPr>
          <w:rFonts w:eastAsia="Times New Roman" w:cstheme="minorHAnsi"/>
          <w:sz w:val="18"/>
          <w:szCs w:val="18"/>
        </w:rPr>
        <w:t>ы</w:t>
      </w:r>
      <w:r w:rsidR="00695EBD" w:rsidRPr="007A7FFA">
        <w:rPr>
          <w:rFonts w:eastAsia="Times New Roman" w:cstheme="minorHAnsi"/>
          <w:sz w:val="18"/>
          <w:szCs w:val="18"/>
        </w:rPr>
        <w:t xml:space="preserve"> в нарушение условий настоящего Соглашения рассматривается как нарушение прав </w:t>
      </w:r>
      <w:r w:rsidR="0007735B">
        <w:rPr>
          <w:rFonts w:eastAsia="Times New Roman" w:cstheme="minorHAnsi"/>
          <w:sz w:val="18"/>
          <w:szCs w:val="18"/>
        </w:rPr>
        <w:t>1С-Битрикс</w:t>
      </w:r>
      <w:r w:rsidR="00695EBD" w:rsidRPr="007A7FFA">
        <w:rPr>
          <w:rFonts w:eastAsia="Times New Roman" w:cstheme="minorHAnsi"/>
          <w:sz w:val="18"/>
          <w:szCs w:val="18"/>
        </w:rPr>
        <w:t xml:space="preserve"> и является достаточным основанием для лишения Пользователя предоставленных по настоящему Соглашению прав.</w:t>
      </w:r>
    </w:p>
    <w:p w14:paraId="3112A930" w14:textId="24436022" w:rsidR="00695EBD" w:rsidRPr="007A7FFA" w:rsidRDefault="0007735B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1С-Битрикс</w:t>
      </w:r>
      <w:r w:rsidR="00695EBD" w:rsidRPr="007A7FFA">
        <w:rPr>
          <w:rFonts w:eastAsia="Times New Roman" w:cstheme="minorHAnsi"/>
          <w:sz w:val="18"/>
          <w:szCs w:val="18"/>
        </w:rPr>
        <w:t xml:space="preserve"> гарантирует, что обладает всеми </w:t>
      </w:r>
      <w:r w:rsidR="00941C4F" w:rsidRPr="007A7FFA">
        <w:rPr>
          <w:rFonts w:eastAsia="Times New Roman" w:cstheme="minorHAnsi"/>
          <w:sz w:val="18"/>
          <w:szCs w:val="18"/>
        </w:rPr>
        <w:t>необходимыми</w:t>
      </w:r>
      <w:r w:rsidR="0085265F" w:rsidRPr="007A7FFA">
        <w:rPr>
          <w:rFonts w:eastAsia="Times New Roman" w:cstheme="minorHAnsi"/>
          <w:sz w:val="18"/>
          <w:szCs w:val="18"/>
        </w:rPr>
        <w:t xml:space="preserve"> по настоящему Соглашению правами</w:t>
      </w:r>
      <w:r w:rsidR="00941C4F" w:rsidRPr="007A7FFA">
        <w:rPr>
          <w:rFonts w:eastAsia="Times New Roman" w:cstheme="minorHAnsi"/>
          <w:sz w:val="18"/>
          <w:szCs w:val="18"/>
        </w:rPr>
        <w:t xml:space="preserve"> для предоставления </w:t>
      </w:r>
      <w:r w:rsidR="0085265F" w:rsidRPr="007A7FFA">
        <w:rPr>
          <w:rFonts w:eastAsia="Times New Roman" w:cstheme="minorHAnsi"/>
          <w:sz w:val="18"/>
          <w:szCs w:val="18"/>
        </w:rPr>
        <w:t xml:space="preserve">их </w:t>
      </w:r>
      <w:r w:rsidR="00941C4F" w:rsidRPr="007A7FFA">
        <w:rPr>
          <w:rFonts w:eastAsia="Times New Roman" w:cstheme="minorHAnsi"/>
          <w:sz w:val="18"/>
          <w:szCs w:val="18"/>
        </w:rPr>
        <w:t>Пользователю</w:t>
      </w:r>
      <w:r w:rsidR="00695EBD" w:rsidRPr="007A7FFA">
        <w:rPr>
          <w:rFonts w:eastAsia="Times New Roman" w:cstheme="minorHAnsi"/>
          <w:sz w:val="18"/>
          <w:szCs w:val="18"/>
        </w:rPr>
        <w:t xml:space="preserve">, включая документацию к </w:t>
      </w:r>
      <w:r w:rsidR="0085265F" w:rsidRPr="007A7FFA">
        <w:rPr>
          <w:rFonts w:eastAsia="Times New Roman" w:cstheme="minorHAnsi"/>
          <w:sz w:val="18"/>
          <w:szCs w:val="18"/>
        </w:rPr>
        <w:t>Программе</w:t>
      </w:r>
      <w:r w:rsidR="002F643F">
        <w:rPr>
          <w:rFonts w:eastAsia="Times New Roman" w:cstheme="minorHAnsi"/>
          <w:sz w:val="18"/>
          <w:szCs w:val="18"/>
        </w:rPr>
        <w:t>.</w:t>
      </w:r>
    </w:p>
    <w:p w14:paraId="33F165B6" w14:textId="27D99F71" w:rsidR="00695EBD" w:rsidRPr="007A7FFA" w:rsidRDefault="002F643F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2F643F">
        <w:rPr>
          <w:rFonts w:eastAsia="Times New Roman" w:cstheme="minorHAnsi"/>
          <w:sz w:val="18"/>
          <w:szCs w:val="18"/>
        </w:rPr>
        <w:t>Авторские права на Программу регулируются и защищены законодательством Российской Федерации об интеллектуальной собственности и нормами международного права. Ответственность за нарушение указанных прав наступает в соответствии с действующим законодательством Российской Федерации.</w:t>
      </w:r>
    </w:p>
    <w:p w14:paraId="4ED7D7B3" w14:textId="1EDE98CC" w:rsidR="005A5DB6" w:rsidRPr="007A7FFA" w:rsidRDefault="005A5DB6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Настоящим Соглашением Пользователю не предоставляются никакие права на использование </w:t>
      </w:r>
      <w:r w:rsidR="00E46D53">
        <w:rPr>
          <w:rFonts w:eastAsia="Times New Roman" w:cstheme="minorHAnsi"/>
          <w:sz w:val="18"/>
          <w:szCs w:val="18"/>
        </w:rPr>
        <w:t>т</w:t>
      </w:r>
      <w:r w:rsidRPr="007A7FFA">
        <w:rPr>
          <w:rFonts w:eastAsia="Times New Roman" w:cstheme="minorHAnsi"/>
          <w:sz w:val="18"/>
          <w:szCs w:val="18"/>
        </w:rPr>
        <w:t xml:space="preserve">оварных </w:t>
      </w:r>
      <w:r w:rsidR="00E46D53">
        <w:rPr>
          <w:rFonts w:eastAsia="Times New Roman" w:cstheme="minorHAnsi"/>
          <w:sz w:val="18"/>
          <w:szCs w:val="18"/>
        </w:rPr>
        <w:t>з</w:t>
      </w:r>
      <w:r w:rsidRPr="007A7FFA">
        <w:rPr>
          <w:rFonts w:eastAsia="Times New Roman" w:cstheme="minorHAnsi"/>
          <w:sz w:val="18"/>
          <w:szCs w:val="18"/>
        </w:rPr>
        <w:t xml:space="preserve">наков и </w:t>
      </w:r>
      <w:r w:rsidR="00E46D53">
        <w:rPr>
          <w:rFonts w:eastAsia="Times New Roman" w:cstheme="minorHAnsi"/>
          <w:sz w:val="18"/>
          <w:szCs w:val="18"/>
        </w:rPr>
        <w:t>з</w:t>
      </w:r>
      <w:r w:rsidRPr="007A7FFA">
        <w:rPr>
          <w:rFonts w:eastAsia="Times New Roman" w:cstheme="minorHAnsi"/>
          <w:sz w:val="18"/>
          <w:szCs w:val="18"/>
        </w:rPr>
        <w:t xml:space="preserve">наков </w:t>
      </w:r>
      <w:r w:rsidR="00E46D53">
        <w:rPr>
          <w:rFonts w:eastAsia="Times New Roman" w:cstheme="minorHAnsi"/>
          <w:sz w:val="18"/>
          <w:szCs w:val="18"/>
        </w:rPr>
        <w:t>о</w:t>
      </w:r>
      <w:r w:rsidRPr="007A7FFA">
        <w:rPr>
          <w:rFonts w:eastAsia="Times New Roman" w:cstheme="minorHAnsi"/>
          <w:sz w:val="18"/>
          <w:szCs w:val="18"/>
        </w:rPr>
        <w:t xml:space="preserve">бслуживания </w:t>
      </w:r>
      <w:r w:rsidR="0007735B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 и/или его партнеров.</w:t>
      </w:r>
    </w:p>
    <w:p w14:paraId="497ACD09" w14:textId="77777777" w:rsidR="00700368" w:rsidRPr="007A7FFA" w:rsidRDefault="00AC7AB6" w:rsidP="00E55B18">
      <w:pPr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>Пользователь</w:t>
      </w:r>
      <w:r w:rsidR="006505AE" w:rsidRPr="007A7FFA">
        <w:rPr>
          <w:rFonts w:eastAsia="Times New Roman" w:cstheme="minorHAnsi"/>
          <w:sz w:val="18"/>
          <w:szCs w:val="18"/>
        </w:rPr>
        <w:t xml:space="preserve"> </w:t>
      </w:r>
      <w:r w:rsidR="00FE01DC" w:rsidRPr="007A7FFA">
        <w:rPr>
          <w:rFonts w:eastAsia="Times New Roman" w:cstheme="minorHAnsi"/>
          <w:sz w:val="18"/>
          <w:szCs w:val="18"/>
        </w:rPr>
        <w:t xml:space="preserve">не может </w:t>
      </w:r>
      <w:r w:rsidRPr="007A7FFA">
        <w:rPr>
          <w:rFonts w:eastAsia="Times New Roman" w:cstheme="minorHAnsi"/>
          <w:sz w:val="18"/>
          <w:szCs w:val="18"/>
        </w:rPr>
        <w:t xml:space="preserve">ни при каких условиях удалять или </w:t>
      </w:r>
      <w:r w:rsidR="002C758E" w:rsidRPr="007A7FFA">
        <w:rPr>
          <w:rFonts w:eastAsia="Times New Roman" w:cstheme="minorHAnsi"/>
          <w:sz w:val="18"/>
          <w:szCs w:val="18"/>
        </w:rPr>
        <w:t>изменять внешний вид информации</w:t>
      </w:r>
      <w:r w:rsidRPr="007A7FFA">
        <w:rPr>
          <w:rFonts w:eastAsia="Times New Roman" w:cstheme="minorHAnsi"/>
          <w:sz w:val="18"/>
          <w:szCs w:val="18"/>
        </w:rPr>
        <w:t xml:space="preserve"> </w:t>
      </w:r>
      <w:r w:rsidR="00700368" w:rsidRPr="007A7FFA">
        <w:rPr>
          <w:rFonts w:eastAsia="Times New Roman" w:cstheme="minorHAnsi"/>
          <w:sz w:val="18"/>
          <w:szCs w:val="18"/>
        </w:rPr>
        <w:t>и сведения об авторских правах, правах на товарные знаки или патенты, указанн</w:t>
      </w:r>
      <w:r w:rsidRPr="007A7FFA">
        <w:rPr>
          <w:rFonts w:eastAsia="Times New Roman" w:cstheme="minorHAnsi"/>
          <w:sz w:val="18"/>
          <w:szCs w:val="18"/>
        </w:rPr>
        <w:t>ые</w:t>
      </w:r>
      <w:r w:rsidR="00700368" w:rsidRPr="007A7FFA">
        <w:rPr>
          <w:rFonts w:eastAsia="Times New Roman" w:cstheme="minorHAnsi"/>
          <w:sz w:val="18"/>
          <w:szCs w:val="18"/>
        </w:rPr>
        <w:t xml:space="preserve"> в Программе.</w:t>
      </w:r>
    </w:p>
    <w:p w14:paraId="0718B867" w14:textId="77777777" w:rsidR="00695EBD" w:rsidRPr="007A7FFA" w:rsidRDefault="00695EBD" w:rsidP="00E55B1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bookmarkStart w:id="5" w:name="_Ref305102928"/>
      <w:r w:rsidRPr="007A7FFA">
        <w:rPr>
          <w:rFonts w:eastAsia="Times New Roman" w:cstheme="minorHAnsi"/>
          <w:b/>
          <w:caps/>
          <w:sz w:val="18"/>
          <w:szCs w:val="18"/>
        </w:rPr>
        <w:t xml:space="preserve">Условия использования </w:t>
      </w:r>
      <w:r w:rsidR="00E8501A" w:rsidRPr="007A7FFA">
        <w:rPr>
          <w:rFonts w:eastAsia="Times New Roman" w:cstheme="minorHAnsi"/>
          <w:b/>
          <w:caps/>
          <w:sz w:val="18"/>
          <w:szCs w:val="18"/>
        </w:rPr>
        <w:t>программ</w:t>
      </w:r>
      <w:r w:rsidR="00183E49" w:rsidRPr="007A7FFA">
        <w:rPr>
          <w:rFonts w:eastAsia="Times New Roman" w:cstheme="minorHAnsi"/>
          <w:b/>
          <w:caps/>
          <w:sz w:val="18"/>
          <w:szCs w:val="18"/>
        </w:rPr>
        <w:t>ы</w:t>
      </w:r>
      <w:r w:rsidRPr="007A7FFA">
        <w:rPr>
          <w:rFonts w:eastAsia="Times New Roman" w:cstheme="minorHAnsi"/>
          <w:b/>
          <w:caps/>
          <w:sz w:val="18"/>
          <w:szCs w:val="18"/>
        </w:rPr>
        <w:t xml:space="preserve"> и ограничения</w:t>
      </w:r>
      <w:bookmarkEnd w:id="5"/>
    </w:p>
    <w:p w14:paraId="410E1A0E" w14:textId="77777777" w:rsidR="00C51184" w:rsidRPr="003A7D41" w:rsidRDefault="00695EBD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6" w:name="_Ref305409843"/>
      <w:r w:rsidRPr="003A7D41">
        <w:rPr>
          <w:rFonts w:eastAsia="Times New Roman" w:cstheme="minorHAnsi"/>
          <w:sz w:val="18"/>
          <w:szCs w:val="18"/>
        </w:rPr>
        <w:t xml:space="preserve">Настоящее Соглашение предоставляет право установки (инсталляции), запуска и использования одной копии </w:t>
      </w:r>
      <w:r w:rsidR="002A54AE" w:rsidRPr="003A7D41">
        <w:rPr>
          <w:rFonts w:eastAsia="Times New Roman" w:cstheme="minorHAnsi"/>
          <w:sz w:val="18"/>
          <w:szCs w:val="18"/>
        </w:rPr>
        <w:t>Программ</w:t>
      </w:r>
      <w:r w:rsidR="0072710A" w:rsidRPr="003A7D41">
        <w:rPr>
          <w:rFonts w:eastAsia="Times New Roman" w:cstheme="minorHAnsi"/>
          <w:sz w:val="18"/>
          <w:szCs w:val="18"/>
        </w:rPr>
        <w:t>ы</w:t>
      </w:r>
      <w:r w:rsidRPr="003A7D41">
        <w:rPr>
          <w:rFonts w:eastAsia="Times New Roman" w:cstheme="minorHAnsi"/>
          <w:sz w:val="18"/>
          <w:szCs w:val="18"/>
        </w:rPr>
        <w:t xml:space="preserve"> в рамках е</w:t>
      </w:r>
      <w:r w:rsidR="00700368" w:rsidRPr="003A7D41">
        <w:rPr>
          <w:rFonts w:eastAsia="Times New Roman" w:cstheme="minorHAnsi"/>
          <w:sz w:val="18"/>
          <w:szCs w:val="18"/>
        </w:rPr>
        <w:t>е</w:t>
      </w:r>
      <w:r w:rsidRPr="003A7D41">
        <w:rPr>
          <w:rFonts w:eastAsia="Times New Roman" w:cstheme="minorHAnsi"/>
          <w:sz w:val="18"/>
          <w:szCs w:val="18"/>
        </w:rPr>
        <w:t xml:space="preserve"> функциональных возможностей.</w:t>
      </w:r>
      <w:r w:rsidR="00CD59CD" w:rsidRPr="003A7D41">
        <w:rPr>
          <w:rFonts w:eastAsia="Times New Roman" w:cstheme="minorHAnsi"/>
          <w:sz w:val="18"/>
          <w:szCs w:val="18"/>
        </w:rPr>
        <w:t xml:space="preserve"> </w:t>
      </w:r>
    </w:p>
    <w:p w14:paraId="4AFC9FA8" w14:textId="1E4C5595" w:rsidR="00EB3956" w:rsidRPr="003A7D41" w:rsidRDefault="003F447B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7" w:name="_Ref480474418"/>
      <w:r w:rsidRPr="003A7D41">
        <w:rPr>
          <w:rFonts w:eastAsia="Times New Roman" w:cstheme="minorHAnsi"/>
          <w:sz w:val="18"/>
          <w:szCs w:val="18"/>
        </w:rPr>
        <w:t>Пользователю разрешается н</w:t>
      </w:r>
      <w:r w:rsidR="0072710A" w:rsidRPr="003A7D41">
        <w:rPr>
          <w:rFonts w:eastAsia="Times New Roman" w:cstheme="minorHAnsi"/>
          <w:sz w:val="18"/>
          <w:szCs w:val="18"/>
        </w:rPr>
        <w:t xml:space="preserve">а базе одной копии Программы </w:t>
      </w:r>
      <w:r w:rsidR="00813686" w:rsidRPr="003A7D41">
        <w:rPr>
          <w:rFonts w:eastAsia="Times New Roman" w:cstheme="minorHAnsi"/>
          <w:sz w:val="18"/>
          <w:szCs w:val="18"/>
        </w:rPr>
        <w:t>создать</w:t>
      </w:r>
      <w:r w:rsidR="00DD77B0" w:rsidRPr="003A7D41">
        <w:rPr>
          <w:rFonts w:eastAsia="Times New Roman" w:cstheme="minorHAnsi"/>
          <w:sz w:val="18"/>
          <w:szCs w:val="18"/>
        </w:rPr>
        <w:t xml:space="preserve"> </w:t>
      </w:r>
      <w:r w:rsidR="00746D8E" w:rsidRPr="003A7D41">
        <w:rPr>
          <w:rFonts w:eastAsia="Times New Roman" w:cstheme="minorHAnsi"/>
          <w:sz w:val="18"/>
          <w:szCs w:val="18"/>
        </w:rPr>
        <w:t xml:space="preserve">один </w:t>
      </w:r>
      <w:r w:rsidR="00DD77B0" w:rsidRPr="003A7D41">
        <w:rPr>
          <w:rFonts w:eastAsia="Times New Roman" w:cstheme="minorHAnsi"/>
          <w:sz w:val="18"/>
          <w:szCs w:val="18"/>
        </w:rPr>
        <w:t>внутренний</w:t>
      </w:r>
      <w:r w:rsidR="00813686" w:rsidRPr="003A7D41">
        <w:rPr>
          <w:rFonts w:eastAsia="Times New Roman" w:cstheme="minorHAnsi"/>
          <w:sz w:val="18"/>
          <w:szCs w:val="18"/>
        </w:rPr>
        <w:t xml:space="preserve"> </w:t>
      </w:r>
      <w:r w:rsidR="00EB0988" w:rsidRPr="003A7D41">
        <w:rPr>
          <w:rFonts w:eastAsia="Times New Roman" w:cstheme="minorHAnsi"/>
          <w:sz w:val="18"/>
          <w:szCs w:val="18"/>
        </w:rPr>
        <w:t>П</w:t>
      </w:r>
      <w:r w:rsidR="00813686" w:rsidRPr="003A7D41">
        <w:rPr>
          <w:rFonts w:eastAsia="Times New Roman" w:cstheme="minorHAnsi"/>
          <w:sz w:val="18"/>
          <w:szCs w:val="18"/>
        </w:rPr>
        <w:t xml:space="preserve">ортал одной </w:t>
      </w:r>
      <w:r w:rsidR="002E50C5" w:rsidRPr="003A7D41">
        <w:rPr>
          <w:rFonts w:eastAsia="Times New Roman" w:cstheme="minorHAnsi"/>
          <w:sz w:val="18"/>
          <w:szCs w:val="18"/>
        </w:rPr>
        <w:t>компании</w:t>
      </w:r>
      <w:r w:rsidR="00813686" w:rsidRPr="003A7D41">
        <w:rPr>
          <w:rFonts w:eastAsia="Times New Roman" w:cstheme="minorHAnsi"/>
          <w:sz w:val="18"/>
          <w:szCs w:val="18"/>
        </w:rPr>
        <w:t>,</w:t>
      </w:r>
      <w:r w:rsidR="00746D8E" w:rsidRPr="003A7D41">
        <w:rPr>
          <w:rFonts w:eastAsia="Times New Roman" w:cstheme="minorHAnsi"/>
          <w:sz w:val="18"/>
          <w:szCs w:val="18"/>
        </w:rPr>
        <w:t xml:space="preserve"> </w:t>
      </w:r>
      <w:r w:rsidR="002E50C5" w:rsidRPr="003A7D41">
        <w:rPr>
          <w:rFonts w:eastAsia="Times New Roman" w:cstheme="minorHAnsi"/>
          <w:sz w:val="18"/>
          <w:szCs w:val="18"/>
        </w:rPr>
        <w:t>доступ к которому</w:t>
      </w:r>
      <w:r w:rsidR="00315892" w:rsidRPr="003A7D41">
        <w:rPr>
          <w:rFonts w:eastAsia="Times New Roman" w:cstheme="minorHAnsi"/>
          <w:sz w:val="18"/>
          <w:szCs w:val="18"/>
        </w:rPr>
        <w:t xml:space="preserve"> </w:t>
      </w:r>
      <w:r w:rsidR="002E50C5" w:rsidRPr="003A7D41">
        <w:rPr>
          <w:rFonts w:eastAsia="Times New Roman" w:cstheme="minorHAnsi"/>
          <w:sz w:val="18"/>
          <w:szCs w:val="18"/>
        </w:rPr>
        <w:t xml:space="preserve">предоставляется </w:t>
      </w:r>
      <w:r w:rsidR="00315892" w:rsidRPr="003A7D41">
        <w:rPr>
          <w:rFonts w:eastAsia="Times New Roman" w:cstheme="minorHAnsi"/>
          <w:sz w:val="18"/>
          <w:szCs w:val="18"/>
        </w:rPr>
        <w:t>только</w:t>
      </w:r>
      <w:r w:rsidR="002E50C5" w:rsidRPr="003A7D41">
        <w:rPr>
          <w:rFonts w:eastAsia="Times New Roman" w:cstheme="minorHAnsi"/>
          <w:sz w:val="18"/>
          <w:szCs w:val="18"/>
        </w:rPr>
        <w:t xml:space="preserve"> Авторизованным пользователям</w:t>
      </w:r>
      <w:r w:rsidR="0091593F" w:rsidRPr="003A7D41">
        <w:rPr>
          <w:rFonts w:eastAsia="Times New Roman" w:cstheme="minorHAnsi"/>
          <w:sz w:val="18"/>
          <w:szCs w:val="18"/>
        </w:rPr>
        <w:t>.</w:t>
      </w:r>
      <w:r w:rsidR="00A81510" w:rsidRPr="003A7D41">
        <w:rPr>
          <w:rFonts w:eastAsia="Times New Roman" w:cstheme="minorHAnsi"/>
          <w:sz w:val="18"/>
          <w:szCs w:val="18"/>
        </w:rPr>
        <w:t xml:space="preserve"> </w:t>
      </w:r>
      <w:r w:rsidR="0091593F" w:rsidRPr="003A7D41">
        <w:rPr>
          <w:rFonts w:eastAsia="Times New Roman" w:cstheme="minorHAnsi"/>
          <w:sz w:val="18"/>
          <w:szCs w:val="18"/>
        </w:rPr>
        <w:t>Число Авторизованных пользователей</w:t>
      </w:r>
      <w:r w:rsidR="00A81510" w:rsidRPr="003A7D41">
        <w:rPr>
          <w:rFonts w:eastAsia="Times New Roman" w:cstheme="minorHAnsi"/>
          <w:sz w:val="18"/>
          <w:szCs w:val="18"/>
        </w:rPr>
        <w:t xml:space="preserve"> </w:t>
      </w:r>
      <w:r w:rsidR="009211AB" w:rsidRPr="003A7D41">
        <w:rPr>
          <w:rFonts w:eastAsia="Times New Roman" w:cstheme="minorHAnsi"/>
          <w:sz w:val="18"/>
          <w:szCs w:val="18"/>
        </w:rPr>
        <w:t>не должно превышать</w:t>
      </w:r>
      <w:r w:rsidR="00097C77" w:rsidRPr="003A7D41">
        <w:rPr>
          <w:rFonts w:eastAsia="Times New Roman" w:cstheme="minorHAnsi"/>
          <w:sz w:val="18"/>
          <w:szCs w:val="18"/>
        </w:rPr>
        <w:t xml:space="preserve"> количества</w:t>
      </w:r>
      <w:r w:rsidR="00154362" w:rsidRPr="003A7D41">
        <w:rPr>
          <w:rFonts w:eastAsia="Times New Roman" w:cstheme="minorHAnsi"/>
          <w:sz w:val="18"/>
          <w:szCs w:val="18"/>
        </w:rPr>
        <w:t>,</w:t>
      </w:r>
      <w:r w:rsidR="00097C77" w:rsidRPr="003A7D41">
        <w:rPr>
          <w:rFonts w:eastAsia="Times New Roman" w:cstheme="minorHAnsi"/>
          <w:sz w:val="18"/>
          <w:szCs w:val="18"/>
        </w:rPr>
        <w:t xml:space="preserve"> предусмотренного </w:t>
      </w:r>
      <w:r w:rsidR="0091593F" w:rsidRPr="003A7D41">
        <w:rPr>
          <w:rFonts w:eastAsia="Times New Roman" w:cstheme="minorHAnsi"/>
          <w:sz w:val="18"/>
          <w:szCs w:val="18"/>
        </w:rPr>
        <w:t xml:space="preserve">в п. </w:t>
      </w:r>
      <w:r w:rsidR="00ED3C4C" w:rsidRPr="003A7D41">
        <w:rPr>
          <w:rFonts w:eastAsia="Times New Roman" w:cstheme="minorHAnsi"/>
          <w:sz w:val="18"/>
          <w:szCs w:val="18"/>
        </w:rPr>
        <w:fldChar w:fldCharType="begin"/>
      </w:r>
      <w:r w:rsidR="00ED3C4C" w:rsidRPr="003A7D41">
        <w:rPr>
          <w:rFonts w:eastAsia="Times New Roman" w:cstheme="minorHAnsi"/>
          <w:sz w:val="18"/>
          <w:szCs w:val="18"/>
        </w:rPr>
        <w:instrText xml:space="preserve"> REF _Ref480474385 \r \h </w:instrText>
      </w:r>
      <w:r w:rsidR="00931BDC" w:rsidRPr="003A7D41">
        <w:rPr>
          <w:rFonts w:eastAsia="Times New Roman" w:cstheme="minorHAnsi"/>
          <w:sz w:val="18"/>
          <w:szCs w:val="18"/>
        </w:rPr>
        <w:instrText xml:space="preserve"> \* MERGEFORMAT </w:instrText>
      </w:r>
      <w:r w:rsidR="00ED3C4C" w:rsidRPr="003A7D41">
        <w:rPr>
          <w:rFonts w:eastAsia="Times New Roman" w:cstheme="minorHAnsi"/>
          <w:sz w:val="18"/>
          <w:szCs w:val="18"/>
        </w:rPr>
      </w:r>
      <w:r w:rsidR="00ED3C4C" w:rsidRPr="003A7D41">
        <w:rPr>
          <w:rFonts w:eastAsia="Times New Roman" w:cstheme="minorHAnsi"/>
          <w:sz w:val="18"/>
          <w:szCs w:val="18"/>
        </w:rPr>
        <w:fldChar w:fldCharType="separate"/>
      </w:r>
      <w:r w:rsidR="0084155A">
        <w:rPr>
          <w:rFonts w:eastAsia="Times New Roman" w:cstheme="minorHAnsi"/>
          <w:sz w:val="18"/>
          <w:szCs w:val="18"/>
        </w:rPr>
        <w:t>6.1.7</w:t>
      </w:r>
      <w:r w:rsidR="00ED3C4C" w:rsidRPr="003A7D41">
        <w:rPr>
          <w:rFonts w:eastAsia="Times New Roman" w:cstheme="minorHAnsi"/>
          <w:sz w:val="18"/>
          <w:szCs w:val="18"/>
        </w:rPr>
        <w:fldChar w:fldCharType="end"/>
      </w:r>
      <w:r w:rsidR="0091593F" w:rsidRPr="003A7D41">
        <w:rPr>
          <w:rFonts w:eastAsia="Times New Roman" w:cstheme="minorHAnsi"/>
          <w:sz w:val="18"/>
          <w:szCs w:val="18"/>
        </w:rPr>
        <w:t xml:space="preserve"> настоящего Соглашения </w:t>
      </w:r>
      <w:r w:rsidR="00097C77" w:rsidRPr="003A7D41">
        <w:rPr>
          <w:rFonts w:eastAsia="Times New Roman" w:cstheme="minorHAnsi"/>
          <w:sz w:val="18"/>
          <w:szCs w:val="18"/>
        </w:rPr>
        <w:t>для конкретн</w:t>
      </w:r>
      <w:r w:rsidR="0091593F" w:rsidRPr="003A7D41">
        <w:rPr>
          <w:rFonts w:eastAsia="Times New Roman" w:cstheme="minorHAnsi"/>
          <w:sz w:val="18"/>
          <w:szCs w:val="18"/>
        </w:rPr>
        <w:t>ых видов лицензий</w:t>
      </w:r>
      <w:r w:rsidR="008D656F" w:rsidRPr="003A7D41">
        <w:rPr>
          <w:rFonts w:eastAsia="Times New Roman" w:cstheme="minorHAnsi"/>
          <w:sz w:val="18"/>
          <w:szCs w:val="18"/>
        </w:rPr>
        <w:t>.</w:t>
      </w:r>
      <w:bookmarkEnd w:id="7"/>
    </w:p>
    <w:p w14:paraId="0815D968" w14:textId="0551884F" w:rsidR="00813686" w:rsidRPr="003A7D41" w:rsidRDefault="00A36DA4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cstheme="minorHAnsi"/>
          <w:sz w:val="18"/>
          <w:szCs w:val="18"/>
        </w:rPr>
      </w:pPr>
      <w:bookmarkStart w:id="8" w:name="_Ref256865995"/>
      <w:bookmarkStart w:id="9" w:name="_Ref480474342"/>
      <w:bookmarkEnd w:id="6"/>
      <w:r w:rsidRPr="003A7D41">
        <w:rPr>
          <w:rFonts w:cstheme="minorHAnsi"/>
          <w:sz w:val="18"/>
          <w:szCs w:val="18"/>
        </w:rPr>
        <w:t>Пользователю</w:t>
      </w:r>
      <w:r w:rsidR="00813686" w:rsidRPr="003A7D41">
        <w:rPr>
          <w:rFonts w:cstheme="minorHAnsi"/>
          <w:sz w:val="18"/>
          <w:szCs w:val="18"/>
        </w:rPr>
        <w:t xml:space="preserve"> </w:t>
      </w:r>
      <w:r w:rsidR="00CD59CD" w:rsidRPr="003A7D41">
        <w:rPr>
          <w:rFonts w:cstheme="minorHAnsi"/>
          <w:sz w:val="18"/>
          <w:szCs w:val="18"/>
        </w:rPr>
        <w:t xml:space="preserve">исключительно в целях использования модуля </w:t>
      </w:r>
      <w:r w:rsidR="003C6D1F" w:rsidRPr="003A7D41">
        <w:rPr>
          <w:rFonts w:cstheme="minorHAnsi"/>
          <w:sz w:val="18"/>
          <w:szCs w:val="18"/>
        </w:rPr>
        <w:t xml:space="preserve">«Экстранет» </w:t>
      </w:r>
      <w:r w:rsidR="006D69AD" w:rsidRPr="003A7D41">
        <w:rPr>
          <w:rFonts w:cstheme="minorHAnsi"/>
          <w:sz w:val="18"/>
          <w:szCs w:val="18"/>
        </w:rPr>
        <w:t>разрешается</w:t>
      </w:r>
      <w:r w:rsidR="00813686" w:rsidRPr="003A7D41">
        <w:rPr>
          <w:rFonts w:cstheme="minorHAnsi"/>
          <w:sz w:val="18"/>
          <w:szCs w:val="18"/>
        </w:rPr>
        <w:t xml:space="preserve"> созда</w:t>
      </w:r>
      <w:r w:rsidR="006D69AD" w:rsidRPr="003A7D41">
        <w:rPr>
          <w:rFonts w:cstheme="minorHAnsi"/>
          <w:sz w:val="18"/>
          <w:szCs w:val="18"/>
        </w:rPr>
        <w:t>ть</w:t>
      </w:r>
      <w:r w:rsidR="00E82F16" w:rsidRPr="003A7D41">
        <w:rPr>
          <w:rFonts w:cstheme="minorHAnsi"/>
          <w:sz w:val="18"/>
          <w:szCs w:val="18"/>
        </w:rPr>
        <w:t xml:space="preserve"> </w:t>
      </w:r>
      <w:r w:rsidR="00D63EC1" w:rsidRPr="003A7D41">
        <w:rPr>
          <w:rFonts w:cstheme="minorHAnsi"/>
          <w:sz w:val="18"/>
          <w:szCs w:val="18"/>
        </w:rPr>
        <w:t xml:space="preserve">на базе одной </w:t>
      </w:r>
      <w:r w:rsidR="000826B5" w:rsidRPr="003A7D41">
        <w:rPr>
          <w:rFonts w:cstheme="minorHAnsi"/>
          <w:sz w:val="18"/>
          <w:szCs w:val="18"/>
        </w:rPr>
        <w:t xml:space="preserve">копии </w:t>
      </w:r>
      <w:r w:rsidR="00D63EC1" w:rsidRPr="003A7D41">
        <w:rPr>
          <w:rFonts w:cstheme="minorHAnsi"/>
          <w:sz w:val="18"/>
          <w:szCs w:val="18"/>
        </w:rPr>
        <w:t xml:space="preserve">Программы </w:t>
      </w:r>
      <w:r w:rsidR="00D149A8" w:rsidRPr="003A7D41">
        <w:rPr>
          <w:rFonts w:cstheme="minorHAnsi"/>
          <w:sz w:val="18"/>
          <w:szCs w:val="18"/>
        </w:rPr>
        <w:t>один раздел «Экстранет»</w:t>
      </w:r>
      <w:r w:rsidR="00D149A8">
        <w:rPr>
          <w:rFonts w:cstheme="minorHAnsi"/>
          <w:sz w:val="18"/>
          <w:szCs w:val="18"/>
        </w:rPr>
        <w:t xml:space="preserve"> в рамках</w:t>
      </w:r>
      <w:r w:rsidR="006A24D7" w:rsidRPr="003A7D41">
        <w:rPr>
          <w:rFonts w:cstheme="minorHAnsi"/>
          <w:sz w:val="18"/>
          <w:szCs w:val="18"/>
        </w:rPr>
        <w:t xml:space="preserve"> </w:t>
      </w:r>
      <w:r w:rsidR="00042529" w:rsidRPr="003A7D41">
        <w:rPr>
          <w:rFonts w:cstheme="minorHAnsi"/>
          <w:sz w:val="18"/>
          <w:szCs w:val="18"/>
        </w:rPr>
        <w:t>одного дополнительного Портала</w:t>
      </w:r>
      <w:r w:rsidR="004D363A" w:rsidRPr="003A7D41">
        <w:rPr>
          <w:rFonts w:cstheme="minorHAnsi"/>
          <w:sz w:val="18"/>
          <w:szCs w:val="18"/>
        </w:rPr>
        <w:t>, имеющ</w:t>
      </w:r>
      <w:r w:rsidR="008A66DB">
        <w:rPr>
          <w:rFonts w:cstheme="minorHAnsi"/>
          <w:sz w:val="18"/>
          <w:szCs w:val="18"/>
        </w:rPr>
        <w:t>его</w:t>
      </w:r>
      <w:r w:rsidR="004D363A" w:rsidRPr="003A7D41">
        <w:rPr>
          <w:rFonts w:cstheme="minorHAnsi"/>
          <w:sz w:val="18"/>
          <w:szCs w:val="18"/>
        </w:rPr>
        <w:t xml:space="preserve"> </w:t>
      </w:r>
      <w:r w:rsidR="008A66DB">
        <w:rPr>
          <w:rFonts w:cstheme="minorHAnsi"/>
          <w:sz w:val="18"/>
          <w:szCs w:val="18"/>
        </w:rPr>
        <w:t>и использующего</w:t>
      </w:r>
      <w:r w:rsidR="00AE375C" w:rsidRPr="003A7D41">
        <w:rPr>
          <w:rFonts w:cstheme="minorHAnsi"/>
          <w:sz w:val="18"/>
          <w:szCs w:val="18"/>
        </w:rPr>
        <w:t xml:space="preserve"> </w:t>
      </w:r>
      <w:r w:rsidR="004D363A" w:rsidRPr="003A7D41">
        <w:rPr>
          <w:rFonts w:cstheme="minorHAnsi"/>
          <w:sz w:val="18"/>
          <w:szCs w:val="18"/>
        </w:rPr>
        <w:t>с основным П</w:t>
      </w:r>
      <w:r w:rsidR="00AE375C" w:rsidRPr="003A7D41">
        <w:rPr>
          <w:rFonts w:cstheme="minorHAnsi"/>
          <w:sz w:val="18"/>
          <w:szCs w:val="18"/>
        </w:rPr>
        <w:t xml:space="preserve">орталом общее доменное имя, </w:t>
      </w:r>
      <w:r w:rsidR="00DA2B6D" w:rsidRPr="003A7D41">
        <w:rPr>
          <w:rFonts w:cstheme="minorHAnsi"/>
          <w:sz w:val="18"/>
          <w:szCs w:val="18"/>
        </w:rPr>
        <w:t>программное Я</w:t>
      </w:r>
      <w:r w:rsidR="00813686" w:rsidRPr="003A7D41">
        <w:rPr>
          <w:rFonts w:cstheme="minorHAnsi"/>
          <w:sz w:val="18"/>
          <w:szCs w:val="18"/>
        </w:rPr>
        <w:t>дро и базу данных</w:t>
      </w:r>
      <w:r w:rsidR="008A66DB">
        <w:rPr>
          <w:rFonts w:cstheme="minorHAnsi"/>
          <w:sz w:val="18"/>
          <w:szCs w:val="18"/>
        </w:rPr>
        <w:t xml:space="preserve">. К разделу </w:t>
      </w:r>
      <w:r w:rsidR="008A66DB" w:rsidRPr="003A7D41">
        <w:rPr>
          <w:rFonts w:cstheme="minorHAnsi"/>
          <w:sz w:val="18"/>
          <w:szCs w:val="18"/>
        </w:rPr>
        <w:t>«Экстранет»</w:t>
      </w:r>
      <w:r w:rsidR="00DA3842" w:rsidRPr="003A7D41">
        <w:rPr>
          <w:rFonts w:cstheme="minorHAnsi"/>
          <w:sz w:val="18"/>
          <w:szCs w:val="18"/>
        </w:rPr>
        <w:t xml:space="preserve"> может быть предоставлен доступ любым зарегистрированным пользователям</w:t>
      </w:r>
      <w:r w:rsidR="00813686" w:rsidRPr="003A7D41">
        <w:rPr>
          <w:rFonts w:cstheme="minorHAnsi"/>
          <w:sz w:val="18"/>
          <w:szCs w:val="18"/>
        </w:rPr>
        <w:t>.</w:t>
      </w:r>
      <w:bookmarkEnd w:id="8"/>
      <w:r w:rsidR="009A1537" w:rsidRPr="003A7D41">
        <w:rPr>
          <w:rFonts w:cstheme="minorHAnsi"/>
          <w:sz w:val="18"/>
          <w:szCs w:val="18"/>
        </w:rPr>
        <w:t xml:space="preserve"> </w:t>
      </w:r>
      <w:r w:rsidR="008A66DB">
        <w:rPr>
          <w:rFonts w:cstheme="minorHAnsi"/>
          <w:sz w:val="18"/>
          <w:szCs w:val="18"/>
        </w:rPr>
        <w:t>Положения настоящего пункта</w:t>
      </w:r>
      <w:r w:rsidR="000C15B6" w:rsidRPr="003A7D41">
        <w:rPr>
          <w:rFonts w:cstheme="minorHAnsi"/>
          <w:sz w:val="18"/>
          <w:szCs w:val="18"/>
        </w:rPr>
        <w:t xml:space="preserve"> не распрос</w:t>
      </w:r>
      <w:r w:rsidR="008A66DB">
        <w:rPr>
          <w:rFonts w:cstheme="minorHAnsi"/>
          <w:sz w:val="18"/>
          <w:szCs w:val="18"/>
        </w:rPr>
        <w:t>траняю</w:t>
      </w:r>
      <w:r w:rsidR="000C15B6" w:rsidRPr="003A7D41">
        <w:rPr>
          <w:rFonts w:cstheme="minorHAnsi"/>
          <w:sz w:val="18"/>
          <w:szCs w:val="18"/>
        </w:rPr>
        <w:t>тся на Пользователей</w:t>
      </w:r>
      <w:r w:rsidR="00C429D0" w:rsidRPr="003A7D41">
        <w:rPr>
          <w:rFonts w:cstheme="minorHAnsi"/>
          <w:sz w:val="18"/>
          <w:szCs w:val="18"/>
        </w:rPr>
        <w:t xml:space="preserve"> лицензии </w:t>
      </w:r>
      <w:r w:rsidR="000C15B6" w:rsidRPr="003A7D41">
        <w:rPr>
          <w:rFonts w:cstheme="minorHAnsi"/>
          <w:sz w:val="18"/>
          <w:szCs w:val="18"/>
        </w:rPr>
        <w:t>«</w:t>
      </w:r>
      <w:r w:rsidR="00C429D0" w:rsidRPr="003A7D41">
        <w:rPr>
          <w:rFonts w:cstheme="minorHAnsi"/>
          <w:sz w:val="18"/>
          <w:szCs w:val="18"/>
        </w:rPr>
        <w:t>C</w:t>
      </w:r>
      <w:r w:rsidR="00C429D0" w:rsidRPr="003A7D41">
        <w:rPr>
          <w:rFonts w:cstheme="minorHAnsi"/>
          <w:sz w:val="18"/>
          <w:szCs w:val="18"/>
          <w:lang w:val="en-US"/>
        </w:rPr>
        <w:t>RM</w:t>
      </w:r>
      <w:r w:rsidR="000C15B6" w:rsidRPr="003A7D41">
        <w:rPr>
          <w:rFonts w:cstheme="minorHAnsi"/>
          <w:sz w:val="18"/>
          <w:szCs w:val="18"/>
        </w:rPr>
        <w:t>».</w:t>
      </w:r>
      <w:bookmarkEnd w:id="9"/>
    </w:p>
    <w:p w14:paraId="49420E12" w14:textId="0E1D57CC" w:rsidR="004D049B" w:rsidRPr="003A7D41" w:rsidRDefault="004D049B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10" w:name="_Ref305409881"/>
      <w:r w:rsidRPr="003A7D41">
        <w:rPr>
          <w:rFonts w:eastAsia="Times New Roman" w:cstheme="minorHAnsi"/>
          <w:sz w:val="18"/>
          <w:szCs w:val="18"/>
        </w:rPr>
        <w:t>Программ</w:t>
      </w:r>
      <w:r w:rsidR="00D77C46" w:rsidRPr="003A7D41">
        <w:rPr>
          <w:rFonts w:eastAsia="Times New Roman" w:cstheme="minorHAnsi"/>
          <w:sz w:val="18"/>
          <w:szCs w:val="18"/>
        </w:rPr>
        <w:t>а</w:t>
      </w:r>
      <w:r w:rsidRPr="003A7D41">
        <w:rPr>
          <w:rFonts w:eastAsia="Times New Roman" w:cstheme="minorHAnsi"/>
          <w:sz w:val="18"/>
          <w:szCs w:val="18"/>
        </w:rPr>
        <w:t xml:space="preserve"> может быть</w:t>
      </w:r>
      <w:r w:rsidR="0036555C" w:rsidRPr="003A7D41">
        <w:rPr>
          <w:rFonts w:eastAsia="Times New Roman" w:cstheme="minorHAnsi"/>
          <w:sz w:val="18"/>
          <w:szCs w:val="18"/>
        </w:rPr>
        <w:t xml:space="preserve"> временно установлен</w:t>
      </w:r>
      <w:r w:rsidR="0072710A" w:rsidRPr="003A7D41">
        <w:rPr>
          <w:rFonts w:eastAsia="Times New Roman" w:cstheme="minorHAnsi"/>
          <w:sz w:val="18"/>
          <w:szCs w:val="18"/>
        </w:rPr>
        <w:t>а</w:t>
      </w:r>
      <w:r w:rsidR="0036555C" w:rsidRPr="003A7D41">
        <w:rPr>
          <w:rFonts w:eastAsia="Times New Roman" w:cstheme="minorHAnsi"/>
          <w:sz w:val="18"/>
          <w:szCs w:val="18"/>
        </w:rPr>
        <w:t xml:space="preserve"> на дополнительный компьютер (ЭВМ) с целью</w:t>
      </w:r>
      <w:r w:rsidRPr="003A7D41">
        <w:rPr>
          <w:rFonts w:eastAsia="Times New Roman" w:cstheme="minorHAnsi"/>
          <w:sz w:val="18"/>
          <w:szCs w:val="18"/>
        </w:rPr>
        <w:t xml:space="preserve"> использован</w:t>
      </w:r>
      <w:r w:rsidR="0036555C" w:rsidRPr="003A7D41">
        <w:rPr>
          <w:rFonts w:eastAsia="Times New Roman" w:cstheme="minorHAnsi"/>
          <w:sz w:val="18"/>
          <w:szCs w:val="18"/>
        </w:rPr>
        <w:t>ия</w:t>
      </w:r>
      <w:r w:rsidR="00270139" w:rsidRPr="003A7D41">
        <w:rPr>
          <w:rFonts w:eastAsia="Times New Roman" w:cstheme="minorHAnsi"/>
          <w:sz w:val="18"/>
          <w:szCs w:val="18"/>
        </w:rPr>
        <w:t xml:space="preserve"> </w:t>
      </w:r>
      <w:r w:rsidR="0036555C" w:rsidRPr="003A7D41">
        <w:rPr>
          <w:rFonts w:eastAsia="Times New Roman" w:cstheme="minorHAnsi"/>
          <w:sz w:val="18"/>
          <w:szCs w:val="18"/>
        </w:rPr>
        <w:t>исключительно для</w:t>
      </w:r>
      <w:r w:rsidR="00360406" w:rsidRPr="003A7D41">
        <w:rPr>
          <w:rFonts w:eastAsia="Times New Roman" w:cstheme="minorHAnsi"/>
          <w:sz w:val="18"/>
          <w:szCs w:val="18"/>
        </w:rPr>
        <w:t xml:space="preserve"> работ по</w:t>
      </w:r>
      <w:r w:rsidRPr="003A7D41">
        <w:rPr>
          <w:rFonts w:eastAsia="Times New Roman" w:cstheme="minorHAnsi"/>
          <w:sz w:val="18"/>
          <w:szCs w:val="18"/>
        </w:rPr>
        <w:t xml:space="preserve"> разработк</w:t>
      </w:r>
      <w:r w:rsidR="00360406" w:rsidRPr="003A7D41">
        <w:rPr>
          <w:rFonts w:eastAsia="Times New Roman" w:cstheme="minorHAnsi"/>
          <w:sz w:val="18"/>
          <w:szCs w:val="18"/>
        </w:rPr>
        <w:t>е</w:t>
      </w:r>
      <w:r w:rsidRPr="003A7D41">
        <w:rPr>
          <w:rFonts w:eastAsia="Times New Roman" w:cstheme="minorHAnsi"/>
          <w:sz w:val="18"/>
          <w:szCs w:val="18"/>
        </w:rPr>
        <w:t>, тестировани</w:t>
      </w:r>
      <w:r w:rsidR="00360406" w:rsidRPr="003A7D41">
        <w:rPr>
          <w:rFonts w:eastAsia="Times New Roman" w:cstheme="minorHAnsi"/>
          <w:sz w:val="18"/>
          <w:szCs w:val="18"/>
        </w:rPr>
        <w:t>ю</w:t>
      </w:r>
      <w:r w:rsidR="00270139" w:rsidRPr="003A7D41">
        <w:rPr>
          <w:rFonts w:eastAsia="Times New Roman" w:cstheme="minorHAnsi"/>
          <w:sz w:val="18"/>
          <w:szCs w:val="18"/>
        </w:rPr>
        <w:t>,</w:t>
      </w:r>
      <w:r w:rsidRPr="003A7D41">
        <w:rPr>
          <w:rFonts w:eastAsia="Times New Roman" w:cstheme="minorHAnsi"/>
          <w:sz w:val="18"/>
          <w:szCs w:val="18"/>
        </w:rPr>
        <w:t xml:space="preserve"> наполнени</w:t>
      </w:r>
      <w:r w:rsidR="00360406" w:rsidRPr="003A7D41">
        <w:rPr>
          <w:rFonts w:eastAsia="Times New Roman" w:cstheme="minorHAnsi"/>
          <w:sz w:val="18"/>
          <w:szCs w:val="18"/>
        </w:rPr>
        <w:t>ю</w:t>
      </w:r>
      <w:r w:rsidR="00270139" w:rsidRPr="003A7D41">
        <w:rPr>
          <w:rFonts w:eastAsia="Times New Roman" w:cstheme="minorHAnsi"/>
          <w:sz w:val="18"/>
          <w:szCs w:val="18"/>
        </w:rPr>
        <w:t xml:space="preserve"> и/или подготовке</w:t>
      </w:r>
      <w:r w:rsidR="00E82F16" w:rsidRPr="003A7D41">
        <w:rPr>
          <w:rFonts w:eastAsia="Times New Roman" w:cstheme="minorHAnsi"/>
          <w:sz w:val="18"/>
          <w:szCs w:val="18"/>
        </w:rPr>
        <w:t xml:space="preserve"> Портала</w:t>
      </w:r>
      <w:r w:rsidR="00270139" w:rsidRPr="003A7D41">
        <w:rPr>
          <w:rFonts w:eastAsia="Times New Roman" w:cstheme="minorHAnsi"/>
          <w:sz w:val="18"/>
          <w:szCs w:val="18"/>
        </w:rPr>
        <w:t xml:space="preserve"> к работе</w:t>
      </w:r>
      <w:r w:rsidRPr="003A7D41">
        <w:rPr>
          <w:rFonts w:eastAsia="Times New Roman" w:cstheme="minorHAnsi"/>
          <w:sz w:val="18"/>
          <w:szCs w:val="18"/>
        </w:rPr>
        <w:t xml:space="preserve"> при условии </w:t>
      </w:r>
      <w:r w:rsidR="00270139" w:rsidRPr="003A7D41">
        <w:rPr>
          <w:rFonts w:eastAsia="Calibri" w:cstheme="minorHAnsi"/>
          <w:sz w:val="18"/>
          <w:szCs w:val="18"/>
        </w:rPr>
        <w:t xml:space="preserve">доступа к </w:t>
      </w:r>
      <w:r w:rsidR="00270139" w:rsidRPr="003A7D41">
        <w:rPr>
          <w:rFonts w:cstheme="minorHAnsi"/>
          <w:sz w:val="18"/>
          <w:szCs w:val="18"/>
        </w:rPr>
        <w:t>ней</w:t>
      </w:r>
      <w:r w:rsidR="009211AB" w:rsidRPr="003A7D41">
        <w:rPr>
          <w:rFonts w:eastAsia="Calibri" w:cstheme="minorHAnsi"/>
          <w:sz w:val="18"/>
          <w:szCs w:val="18"/>
        </w:rPr>
        <w:t xml:space="preserve"> не более 5 (П</w:t>
      </w:r>
      <w:r w:rsidR="00270139" w:rsidRPr="003A7D41">
        <w:rPr>
          <w:rFonts w:eastAsia="Calibri" w:cstheme="minorHAnsi"/>
          <w:sz w:val="18"/>
          <w:szCs w:val="18"/>
        </w:rPr>
        <w:t>яти) А</w:t>
      </w:r>
      <w:r w:rsidR="00270139" w:rsidRPr="003A7D41">
        <w:rPr>
          <w:rFonts w:cstheme="minorHAnsi"/>
          <w:sz w:val="18"/>
          <w:szCs w:val="18"/>
        </w:rPr>
        <w:t>вторизованных пользователей и</w:t>
      </w:r>
      <w:r w:rsidR="00270139" w:rsidRPr="003A7D41">
        <w:rPr>
          <w:rFonts w:eastAsia="Calibri" w:cstheme="minorHAnsi"/>
          <w:sz w:val="18"/>
          <w:szCs w:val="18"/>
        </w:rPr>
        <w:t xml:space="preserve"> </w:t>
      </w:r>
      <w:r w:rsidRPr="003A7D41">
        <w:rPr>
          <w:rFonts w:eastAsia="Times New Roman" w:cstheme="minorHAnsi"/>
          <w:sz w:val="18"/>
          <w:szCs w:val="18"/>
        </w:rPr>
        <w:t>отсутствия любого</w:t>
      </w:r>
      <w:r w:rsidR="00270139" w:rsidRPr="003A7D41">
        <w:rPr>
          <w:rFonts w:eastAsia="Times New Roman" w:cstheme="minorHAnsi"/>
          <w:sz w:val="18"/>
          <w:szCs w:val="18"/>
        </w:rPr>
        <w:t xml:space="preserve"> иного</w:t>
      </w:r>
      <w:r w:rsidRPr="003A7D41">
        <w:rPr>
          <w:rFonts w:eastAsia="Times New Roman" w:cstheme="minorHAnsi"/>
          <w:sz w:val="18"/>
          <w:szCs w:val="18"/>
        </w:rPr>
        <w:t xml:space="preserve"> "внешнего" </w:t>
      </w:r>
      <w:r w:rsidR="007062BA" w:rsidRPr="003A7D41">
        <w:rPr>
          <w:rFonts w:eastAsia="Times New Roman" w:cstheme="minorHAnsi"/>
          <w:sz w:val="18"/>
          <w:szCs w:val="18"/>
        </w:rPr>
        <w:t xml:space="preserve">доступа к ней </w:t>
      </w:r>
      <w:r w:rsidRPr="003A7D41">
        <w:rPr>
          <w:rFonts w:eastAsia="Times New Roman" w:cstheme="minorHAnsi"/>
          <w:sz w:val="18"/>
          <w:szCs w:val="18"/>
        </w:rPr>
        <w:t>(</w:t>
      </w:r>
      <w:r w:rsidR="007062BA" w:rsidRPr="003A7D41">
        <w:rPr>
          <w:rFonts w:eastAsia="Times New Roman" w:cstheme="minorHAnsi"/>
          <w:sz w:val="18"/>
          <w:szCs w:val="18"/>
        </w:rPr>
        <w:t>в т</w:t>
      </w:r>
      <w:r w:rsidR="00317E80" w:rsidRPr="003A7D41">
        <w:rPr>
          <w:rFonts w:eastAsia="Times New Roman" w:cstheme="minorHAnsi"/>
          <w:sz w:val="18"/>
          <w:szCs w:val="18"/>
        </w:rPr>
        <w:t>ом числе</w:t>
      </w:r>
      <w:r w:rsidR="003C6D1F" w:rsidRPr="003A7D41">
        <w:rPr>
          <w:rFonts w:eastAsia="Times New Roman" w:cstheme="minorHAnsi"/>
          <w:sz w:val="18"/>
          <w:szCs w:val="18"/>
        </w:rPr>
        <w:t xml:space="preserve"> </w:t>
      </w:r>
      <w:r w:rsidRPr="003A7D41">
        <w:rPr>
          <w:rFonts w:eastAsia="Times New Roman" w:cstheme="minorHAnsi"/>
          <w:sz w:val="18"/>
          <w:szCs w:val="18"/>
        </w:rPr>
        <w:t>из</w:t>
      </w:r>
      <w:r w:rsidR="00941C4F" w:rsidRPr="003A7D41">
        <w:rPr>
          <w:rFonts w:eastAsia="Times New Roman" w:cstheme="minorHAnsi"/>
          <w:sz w:val="18"/>
          <w:szCs w:val="18"/>
        </w:rPr>
        <w:t xml:space="preserve"> сети Интернет</w:t>
      </w:r>
      <w:r w:rsidRPr="003A7D41">
        <w:rPr>
          <w:rFonts w:eastAsia="Times New Roman" w:cstheme="minorHAnsi"/>
          <w:sz w:val="18"/>
          <w:szCs w:val="18"/>
        </w:rPr>
        <w:t xml:space="preserve"> или </w:t>
      </w:r>
      <w:r w:rsidR="00317E80" w:rsidRPr="003A7D41">
        <w:rPr>
          <w:rFonts w:eastAsia="Times New Roman" w:cstheme="minorHAnsi"/>
          <w:sz w:val="18"/>
          <w:szCs w:val="18"/>
        </w:rPr>
        <w:t xml:space="preserve">извне </w:t>
      </w:r>
      <w:r w:rsidRPr="003A7D41">
        <w:rPr>
          <w:rFonts w:eastAsia="Times New Roman" w:cstheme="minorHAnsi"/>
          <w:sz w:val="18"/>
          <w:szCs w:val="18"/>
        </w:rPr>
        <w:t xml:space="preserve">локальной сети </w:t>
      </w:r>
      <w:r w:rsidR="00941C4F" w:rsidRPr="003A7D41">
        <w:rPr>
          <w:rFonts w:eastAsia="Times New Roman" w:cstheme="minorHAnsi"/>
          <w:sz w:val="18"/>
          <w:szCs w:val="18"/>
        </w:rPr>
        <w:t>Пользователя</w:t>
      </w:r>
      <w:r w:rsidRPr="003A7D41">
        <w:rPr>
          <w:rFonts w:eastAsia="Times New Roman" w:cstheme="minorHAnsi"/>
          <w:sz w:val="18"/>
          <w:szCs w:val="18"/>
        </w:rPr>
        <w:t xml:space="preserve">). </w:t>
      </w:r>
      <w:r w:rsidR="00D77C46" w:rsidRPr="003A7D41">
        <w:rPr>
          <w:rFonts w:eastAsia="Times New Roman" w:cstheme="minorHAnsi"/>
          <w:sz w:val="18"/>
          <w:szCs w:val="18"/>
        </w:rPr>
        <w:t>Указанная копия Программы должна быть немедленно удалена п</w:t>
      </w:r>
      <w:r w:rsidRPr="003A7D41">
        <w:rPr>
          <w:rFonts w:eastAsia="Times New Roman" w:cstheme="minorHAnsi"/>
          <w:sz w:val="18"/>
          <w:szCs w:val="18"/>
        </w:rPr>
        <w:t xml:space="preserve">осле завершения </w:t>
      </w:r>
      <w:r w:rsidR="00D77C46" w:rsidRPr="003A7D41">
        <w:rPr>
          <w:rFonts w:eastAsia="Times New Roman" w:cstheme="minorHAnsi"/>
          <w:sz w:val="18"/>
          <w:szCs w:val="18"/>
        </w:rPr>
        <w:t>вышеперечисленных</w:t>
      </w:r>
      <w:r w:rsidR="000946C4" w:rsidRPr="003A7D41">
        <w:rPr>
          <w:rFonts w:eastAsia="Times New Roman" w:cstheme="minorHAnsi"/>
          <w:sz w:val="18"/>
          <w:szCs w:val="18"/>
        </w:rPr>
        <w:t xml:space="preserve"> </w:t>
      </w:r>
      <w:r w:rsidRPr="003A7D41">
        <w:rPr>
          <w:rFonts w:eastAsia="Times New Roman" w:cstheme="minorHAnsi"/>
          <w:sz w:val="18"/>
          <w:szCs w:val="18"/>
        </w:rPr>
        <w:t>работ</w:t>
      </w:r>
      <w:r w:rsidR="00D77C46" w:rsidRPr="003A7D41">
        <w:rPr>
          <w:rFonts w:eastAsia="Times New Roman" w:cstheme="minorHAnsi"/>
          <w:sz w:val="18"/>
          <w:szCs w:val="18"/>
        </w:rPr>
        <w:t>.</w:t>
      </w:r>
      <w:bookmarkEnd w:id="10"/>
    </w:p>
    <w:p w14:paraId="700FB6E1" w14:textId="5C50A8CD" w:rsidR="009B4D44" w:rsidRPr="003A7D41" w:rsidRDefault="009B4D44" w:rsidP="009B4D44">
      <w:pPr>
        <w:pStyle w:val="a3"/>
        <w:numPr>
          <w:ilvl w:val="1"/>
          <w:numId w:val="1"/>
        </w:numPr>
        <w:spacing w:after="0"/>
        <w:ind w:left="788" w:hanging="431"/>
        <w:jc w:val="both"/>
        <w:rPr>
          <w:sz w:val="18"/>
          <w:szCs w:val="18"/>
        </w:rPr>
      </w:pPr>
      <w:bookmarkStart w:id="11" w:name="_Ref481687335"/>
      <w:bookmarkStart w:id="12" w:name="OLE_LINK1"/>
      <w:r w:rsidRPr="003A7D41">
        <w:rPr>
          <w:sz w:val="18"/>
          <w:szCs w:val="18"/>
        </w:rPr>
        <w:t xml:space="preserve">Компоненты Программы не могут быть разделены и/или использоваться на разных компьютерах </w:t>
      </w:r>
      <w:r w:rsidR="003C5243" w:rsidRPr="003A7D41">
        <w:rPr>
          <w:sz w:val="18"/>
          <w:szCs w:val="18"/>
        </w:rPr>
        <w:t xml:space="preserve">(ЭВМ) </w:t>
      </w:r>
      <w:r w:rsidRPr="003A7D41">
        <w:rPr>
          <w:sz w:val="18"/>
          <w:szCs w:val="18"/>
        </w:rPr>
        <w:t>и/или виртуальных машинах.</w:t>
      </w:r>
      <w:bookmarkEnd w:id="11"/>
    </w:p>
    <w:p w14:paraId="2C1DB718" w14:textId="25A84BFE" w:rsidR="00550462" w:rsidRPr="003A7D41" w:rsidRDefault="00695EBD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 xml:space="preserve">Пользователь вправе изменять, добавлять или удалять файлы </w:t>
      </w:r>
      <w:r w:rsidR="00550462" w:rsidRPr="003A7D41">
        <w:rPr>
          <w:rFonts w:eastAsia="Times New Roman" w:cstheme="minorHAnsi"/>
          <w:sz w:val="18"/>
          <w:szCs w:val="18"/>
        </w:rPr>
        <w:t>Программы</w:t>
      </w:r>
      <w:r w:rsidRPr="003A7D41">
        <w:rPr>
          <w:rFonts w:eastAsia="Times New Roman" w:cstheme="minorHAnsi"/>
          <w:sz w:val="18"/>
          <w:szCs w:val="18"/>
        </w:rPr>
        <w:t xml:space="preserve"> только в случаях, п</w:t>
      </w:r>
      <w:r w:rsidR="0008468D" w:rsidRPr="003A7D41">
        <w:rPr>
          <w:rFonts w:eastAsia="Times New Roman" w:cstheme="minorHAnsi"/>
          <w:sz w:val="18"/>
          <w:szCs w:val="18"/>
        </w:rPr>
        <w:t xml:space="preserve">редусмотренных </w:t>
      </w:r>
      <w:r w:rsidR="00CC4563" w:rsidRPr="003A7D41">
        <w:rPr>
          <w:rFonts w:eastAsia="Times New Roman" w:cstheme="minorHAnsi"/>
          <w:sz w:val="18"/>
          <w:szCs w:val="18"/>
        </w:rPr>
        <w:t xml:space="preserve">Применимым </w:t>
      </w:r>
      <w:r w:rsidR="0008468D" w:rsidRPr="003A7D41">
        <w:rPr>
          <w:rFonts w:eastAsia="Times New Roman" w:cstheme="minorHAnsi"/>
          <w:sz w:val="18"/>
          <w:szCs w:val="18"/>
        </w:rPr>
        <w:t>з</w:t>
      </w:r>
      <w:r w:rsidRPr="003A7D41">
        <w:rPr>
          <w:rFonts w:eastAsia="Times New Roman" w:cstheme="minorHAnsi"/>
          <w:sz w:val="18"/>
          <w:szCs w:val="18"/>
        </w:rPr>
        <w:t>аконодательством об авторском праве</w:t>
      </w:r>
      <w:bookmarkEnd w:id="12"/>
      <w:r w:rsidRPr="003A7D41">
        <w:rPr>
          <w:rFonts w:eastAsia="Times New Roman" w:cstheme="minorHAnsi"/>
          <w:sz w:val="18"/>
          <w:szCs w:val="18"/>
        </w:rPr>
        <w:t>.</w:t>
      </w:r>
    </w:p>
    <w:p w14:paraId="0B05D8E2" w14:textId="6D427AA4" w:rsidR="00550462" w:rsidRPr="003A7D41" w:rsidRDefault="006715E0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Пользователю не разрешается</w:t>
      </w:r>
      <w:r w:rsidR="003B6694" w:rsidRPr="003A7D41">
        <w:rPr>
          <w:rFonts w:eastAsia="Times New Roman" w:cstheme="minorHAnsi"/>
          <w:sz w:val="18"/>
          <w:szCs w:val="18"/>
        </w:rPr>
        <w:t xml:space="preserve"> и</w:t>
      </w:r>
      <w:r w:rsidRPr="003A7D41">
        <w:rPr>
          <w:rFonts w:eastAsia="Times New Roman" w:cstheme="minorHAnsi"/>
          <w:sz w:val="18"/>
          <w:szCs w:val="18"/>
        </w:rPr>
        <w:t>спользовать Программ</w:t>
      </w:r>
      <w:r w:rsidR="00EE6B31" w:rsidRPr="003A7D41">
        <w:rPr>
          <w:rFonts w:eastAsia="Times New Roman" w:cstheme="minorHAnsi"/>
          <w:sz w:val="18"/>
          <w:szCs w:val="18"/>
        </w:rPr>
        <w:t>у</w:t>
      </w:r>
      <w:r w:rsidR="00270139" w:rsidRPr="003A7D41">
        <w:rPr>
          <w:rFonts w:eastAsia="Times New Roman" w:cstheme="minorHAnsi"/>
          <w:sz w:val="18"/>
          <w:szCs w:val="18"/>
        </w:rPr>
        <w:t xml:space="preserve"> </w:t>
      </w:r>
      <w:r w:rsidR="003B6694" w:rsidRPr="003A7D41">
        <w:rPr>
          <w:rFonts w:eastAsia="Times New Roman" w:cstheme="minorHAnsi"/>
          <w:sz w:val="18"/>
          <w:szCs w:val="18"/>
        </w:rPr>
        <w:t>каким-либо</w:t>
      </w:r>
      <w:r w:rsidRPr="003A7D41">
        <w:rPr>
          <w:rFonts w:eastAsia="Times New Roman" w:cstheme="minorHAnsi"/>
          <w:sz w:val="18"/>
          <w:szCs w:val="18"/>
        </w:rPr>
        <w:t xml:space="preserve"> способом, если</w:t>
      </w:r>
      <w:r w:rsidR="00270139" w:rsidRPr="003A7D41">
        <w:rPr>
          <w:rFonts w:eastAsia="Times New Roman" w:cstheme="minorHAnsi"/>
          <w:sz w:val="18"/>
          <w:szCs w:val="18"/>
        </w:rPr>
        <w:t xml:space="preserve"> </w:t>
      </w:r>
      <w:r w:rsidRPr="003A7D41">
        <w:rPr>
          <w:rFonts w:eastAsia="Times New Roman" w:cstheme="minorHAnsi"/>
          <w:sz w:val="18"/>
          <w:szCs w:val="18"/>
        </w:rPr>
        <w:t>такое использование противоречит или приводит к нарушению</w:t>
      </w:r>
      <w:r w:rsidR="00550462" w:rsidRPr="003A7D41">
        <w:rPr>
          <w:rFonts w:eastAsia="Times New Roman" w:cstheme="minorHAnsi"/>
          <w:sz w:val="18"/>
          <w:szCs w:val="18"/>
        </w:rPr>
        <w:t xml:space="preserve"> действующе</w:t>
      </w:r>
      <w:r w:rsidR="00EE6B31" w:rsidRPr="003A7D41">
        <w:rPr>
          <w:rFonts w:eastAsia="Times New Roman" w:cstheme="minorHAnsi"/>
          <w:sz w:val="18"/>
          <w:szCs w:val="18"/>
        </w:rPr>
        <w:t>го</w:t>
      </w:r>
      <w:r w:rsidR="00CC4563" w:rsidRPr="003A7D41">
        <w:rPr>
          <w:rFonts w:eastAsia="Times New Roman" w:cstheme="minorHAnsi"/>
          <w:sz w:val="18"/>
          <w:szCs w:val="18"/>
        </w:rPr>
        <w:t xml:space="preserve"> Применимого</w:t>
      </w:r>
      <w:r w:rsidR="00550462" w:rsidRPr="003A7D41">
        <w:rPr>
          <w:rFonts w:eastAsia="Times New Roman" w:cstheme="minorHAnsi"/>
          <w:sz w:val="18"/>
          <w:szCs w:val="18"/>
        </w:rPr>
        <w:t xml:space="preserve"> законодательств</w:t>
      </w:r>
      <w:r w:rsidR="00EE6B31" w:rsidRPr="003A7D41">
        <w:rPr>
          <w:rFonts w:eastAsia="Times New Roman" w:cstheme="minorHAnsi"/>
          <w:sz w:val="18"/>
          <w:szCs w:val="18"/>
        </w:rPr>
        <w:t>а</w:t>
      </w:r>
      <w:r w:rsidR="00550462" w:rsidRPr="003A7D41">
        <w:rPr>
          <w:rFonts w:eastAsia="Times New Roman" w:cstheme="minorHAnsi"/>
          <w:sz w:val="18"/>
          <w:szCs w:val="18"/>
        </w:rPr>
        <w:t xml:space="preserve">. </w:t>
      </w:r>
    </w:p>
    <w:p w14:paraId="7A5DFC50" w14:textId="233BAF12" w:rsidR="00361D5F" w:rsidRPr="003A7D41" w:rsidRDefault="00DA2D78" w:rsidP="00453371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При и</w:t>
      </w:r>
      <w:r w:rsidR="006235A8" w:rsidRPr="003A7D41">
        <w:rPr>
          <w:rFonts w:eastAsia="Times New Roman" w:cstheme="minorHAnsi"/>
          <w:sz w:val="18"/>
          <w:szCs w:val="18"/>
        </w:rPr>
        <w:t>спользовании</w:t>
      </w:r>
      <w:r w:rsidRPr="003A7D41">
        <w:rPr>
          <w:rFonts w:eastAsia="Times New Roman" w:cstheme="minorHAnsi"/>
          <w:sz w:val="18"/>
          <w:szCs w:val="18"/>
        </w:rPr>
        <w:t xml:space="preserve"> Программы с превышением количества Авторизованных пользователей, указанн</w:t>
      </w:r>
      <w:r w:rsidR="006235A8" w:rsidRPr="003A7D41">
        <w:rPr>
          <w:rFonts w:eastAsia="Times New Roman" w:cstheme="minorHAnsi"/>
          <w:sz w:val="18"/>
          <w:szCs w:val="18"/>
        </w:rPr>
        <w:t>ого</w:t>
      </w:r>
      <w:r w:rsidRPr="003A7D41">
        <w:rPr>
          <w:rFonts w:eastAsia="Times New Roman" w:cstheme="minorHAnsi"/>
          <w:sz w:val="18"/>
          <w:szCs w:val="18"/>
        </w:rPr>
        <w:t xml:space="preserve"> в п. </w:t>
      </w:r>
      <w:r w:rsidR="00ED3C4C" w:rsidRPr="003A7D41">
        <w:rPr>
          <w:rFonts w:eastAsia="Times New Roman" w:cstheme="minorHAnsi"/>
          <w:sz w:val="18"/>
          <w:szCs w:val="18"/>
        </w:rPr>
        <w:fldChar w:fldCharType="begin"/>
      </w:r>
      <w:r w:rsidR="00ED3C4C" w:rsidRPr="003A7D41">
        <w:rPr>
          <w:rFonts w:eastAsia="Times New Roman" w:cstheme="minorHAnsi"/>
          <w:sz w:val="18"/>
          <w:szCs w:val="18"/>
        </w:rPr>
        <w:instrText xml:space="preserve"> REF _Ref480474385 \r \h </w:instrText>
      </w:r>
      <w:r w:rsidR="00931BDC" w:rsidRPr="003A7D41">
        <w:rPr>
          <w:rFonts w:eastAsia="Times New Roman" w:cstheme="minorHAnsi"/>
          <w:sz w:val="18"/>
          <w:szCs w:val="18"/>
        </w:rPr>
        <w:instrText xml:space="preserve"> \* MERGEFORMAT </w:instrText>
      </w:r>
      <w:r w:rsidR="00ED3C4C" w:rsidRPr="003A7D41">
        <w:rPr>
          <w:rFonts w:eastAsia="Times New Roman" w:cstheme="minorHAnsi"/>
          <w:sz w:val="18"/>
          <w:szCs w:val="18"/>
        </w:rPr>
      </w:r>
      <w:r w:rsidR="00ED3C4C" w:rsidRPr="003A7D41">
        <w:rPr>
          <w:rFonts w:eastAsia="Times New Roman" w:cstheme="minorHAnsi"/>
          <w:sz w:val="18"/>
          <w:szCs w:val="18"/>
        </w:rPr>
        <w:fldChar w:fldCharType="separate"/>
      </w:r>
      <w:r w:rsidR="0084155A">
        <w:rPr>
          <w:rFonts w:eastAsia="Times New Roman" w:cstheme="minorHAnsi"/>
          <w:sz w:val="18"/>
          <w:szCs w:val="18"/>
        </w:rPr>
        <w:t>6.1.7</w:t>
      </w:r>
      <w:r w:rsidR="00ED3C4C" w:rsidRPr="003A7D41">
        <w:rPr>
          <w:rFonts w:eastAsia="Times New Roman" w:cstheme="minorHAnsi"/>
          <w:sz w:val="18"/>
          <w:szCs w:val="18"/>
        </w:rPr>
        <w:fldChar w:fldCharType="end"/>
      </w:r>
      <w:r w:rsidRPr="003A7D41">
        <w:rPr>
          <w:rFonts w:eastAsia="Times New Roman" w:cstheme="minorHAnsi"/>
          <w:sz w:val="18"/>
          <w:szCs w:val="18"/>
        </w:rPr>
        <w:t xml:space="preserve"> Соглашения</w:t>
      </w:r>
      <w:r w:rsidR="00CF6346" w:rsidRPr="003A7D41">
        <w:rPr>
          <w:rFonts w:eastAsia="Times New Roman" w:cstheme="minorHAnsi"/>
          <w:sz w:val="18"/>
          <w:szCs w:val="18"/>
        </w:rPr>
        <w:t>,</w:t>
      </w:r>
      <w:r w:rsidR="00281407" w:rsidRPr="003A7D41">
        <w:rPr>
          <w:rFonts w:eastAsia="Times New Roman" w:cstheme="minorHAnsi"/>
          <w:sz w:val="18"/>
          <w:szCs w:val="18"/>
        </w:rPr>
        <w:t xml:space="preserve"> </w:t>
      </w:r>
      <w:r w:rsidR="00CC4563" w:rsidRPr="003A7D41">
        <w:rPr>
          <w:rFonts w:eastAsia="Times New Roman" w:cstheme="minorHAnsi"/>
          <w:sz w:val="18"/>
          <w:szCs w:val="18"/>
        </w:rPr>
        <w:t>1С-Битрикс</w:t>
      </w:r>
      <w:r w:rsidR="00C02639" w:rsidRPr="003A7D41">
        <w:rPr>
          <w:rFonts w:eastAsia="Times New Roman" w:cstheme="minorHAnsi"/>
          <w:sz w:val="18"/>
          <w:szCs w:val="18"/>
        </w:rPr>
        <w:t xml:space="preserve"> вправе</w:t>
      </w:r>
      <w:r w:rsidR="0095582A" w:rsidRPr="003A7D41">
        <w:rPr>
          <w:rFonts w:eastAsia="Times New Roman" w:cstheme="minorHAnsi"/>
          <w:sz w:val="18"/>
          <w:szCs w:val="18"/>
        </w:rPr>
        <w:t xml:space="preserve"> </w:t>
      </w:r>
      <w:r w:rsidR="00C02639" w:rsidRPr="003A7D41">
        <w:rPr>
          <w:rFonts w:eastAsia="Times New Roman" w:cstheme="minorHAnsi"/>
          <w:sz w:val="18"/>
          <w:szCs w:val="18"/>
        </w:rPr>
        <w:t xml:space="preserve">ограничить </w:t>
      </w:r>
      <w:r w:rsidR="00B23E43" w:rsidRPr="003A7D41">
        <w:rPr>
          <w:rFonts w:eastAsia="Times New Roman" w:cstheme="minorHAnsi"/>
          <w:sz w:val="18"/>
          <w:szCs w:val="18"/>
        </w:rPr>
        <w:t>доступ к Порталу Авто</w:t>
      </w:r>
      <w:r w:rsidR="00171575" w:rsidRPr="003A7D41">
        <w:rPr>
          <w:rFonts w:eastAsia="Times New Roman" w:cstheme="minorHAnsi"/>
          <w:sz w:val="18"/>
          <w:szCs w:val="18"/>
        </w:rPr>
        <w:t>ризованным пользователям, а так</w:t>
      </w:r>
      <w:r w:rsidR="00B23E43" w:rsidRPr="003A7D41">
        <w:rPr>
          <w:rFonts w:eastAsia="Times New Roman" w:cstheme="minorHAnsi"/>
          <w:sz w:val="18"/>
          <w:szCs w:val="18"/>
        </w:rPr>
        <w:t xml:space="preserve">же </w:t>
      </w:r>
      <w:r w:rsidR="00D42A44" w:rsidRPr="003A7D41">
        <w:rPr>
          <w:rFonts w:eastAsia="Times New Roman" w:cstheme="minorHAnsi"/>
          <w:sz w:val="18"/>
          <w:szCs w:val="18"/>
        </w:rPr>
        <w:lastRenderedPageBreak/>
        <w:t xml:space="preserve">функциональность Программы, </w:t>
      </w:r>
      <w:r w:rsidR="009E7505" w:rsidRPr="003A7D41">
        <w:rPr>
          <w:rFonts w:eastAsia="Times New Roman" w:cstheme="minorHAnsi"/>
          <w:sz w:val="18"/>
          <w:szCs w:val="18"/>
        </w:rPr>
        <w:t>предусмотренную Стандартной Лицензией</w:t>
      </w:r>
      <w:r w:rsidR="00975902" w:rsidRPr="003A7D41">
        <w:rPr>
          <w:rFonts w:eastAsia="Times New Roman" w:cstheme="minorHAnsi"/>
          <w:sz w:val="18"/>
          <w:szCs w:val="18"/>
        </w:rPr>
        <w:t xml:space="preserve">, </w:t>
      </w:r>
      <w:r w:rsidR="00A7574C">
        <w:rPr>
          <w:rFonts w:eastAsia="Times New Roman" w:cstheme="minorHAnsi"/>
          <w:sz w:val="18"/>
          <w:szCs w:val="18"/>
        </w:rPr>
        <w:t>в том числе пунктом</w:t>
      </w:r>
      <w:r w:rsidR="00D42A44" w:rsidRPr="003A7D41">
        <w:rPr>
          <w:rFonts w:eastAsia="Times New Roman" w:cstheme="minorHAnsi"/>
          <w:sz w:val="18"/>
          <w:szCs w:val="18"/>
        </w:rPr>
        <w:t xml:space="preserve"> </w:t>
      </w:r>
      <w:r w:rsidR="00606C93" w:rsidRPr="003A7D41">
        <w:rPr>
          <w:rFonts w:eastAsia="Times New Roman" w:cstheme="minorHAnsi"/>
          <w:sz w:val="18"/>
          <w:szCs w:val="18"/>
        </w:rPr>
        <w:fldChar w:fldCharType="begin"/>
      </w:r>
      <w:r w:rsidR="00606C93" w:rsidRPr="003A7D41">
        <w:rPr>
          <w:rFonts w:eastAsia="Times New Roman" w:cstheme="minorHAnsi"/>
          <w:sz w:val="18"/>
          <w:szCs w:val="18"/>
        </w:rPr>
        <w:instrText xml:space="preserve"> REF _Ref305419679 \r \h </w:instrText>
      </w:r>
      <w:r w:rsidR="004B12A3" w:rsidRPr="003A7D41">
        <w:rPr>
          <w:rFonts w:eastAsia="Times New Roman" w:cstheme="minorHAnsi"/>
          <w:sz w:val="18"/>
          <w:szCs w:val="18"/>
        </w:rPr>
        <w:instrText xml:space="preserve"> \* MERGEFORMAT </w:instrText>
      </w:r>
      <w:r w:rsidR="00606C93" w:rsidRPr="003A7D41">
        <w:rPr>
          <w:rFonts w:eastAsia="Times New Roman" w:cstheme="minorHAnsi"/>
          <w:sz w:val="18"/>
          <w:szCs w:val="18"/>
        </w:rPr>
      </w:r>
      <w:r w:rsidR="00606C93" w:rsidRPr="003A7D41">
        <w:rPr>
          <w:rFonts w:eastAsia="Times New Roman" w:cstheme="minorHAnsi"/>
          <w:sz w:val="18"/>
          <w:szCs w:val="18"/>
        </w:rPr>
        <w:fldChar w:fldCharType="separate"/>
      </w:r>
      <w:r w:rsidR="0084155A">
        <w:rPr>
          <w:rFonts w:eastAsia="Times New Roman" w:cstheme="minorHAnsi"/>
          <w:sz w:val="18"/>
          <w:szCs w:val="18"/>
        </w:rPr>
        <w:t>6.1.2</w:t>
      </w:r>
      <w:r w:rsidR="00606C93" w:rsidRPr="003A7D41">
        <w:rPr>
          <w:rFonts w:eastAsia="Times New Roman" w:cstheme="minorHAnsi"/>
          <w:sz w:val="18"/>
          <w:szCs w:val="18"/>
        </w:rPr>
        <w:fldChar w:fldCharType="end"/>
      </w:r>
      <w:r w:rsidR="009E7505" w:rsidRPr="003A7D41">
        <w:rPr>
          <w:rFonts w:eastAsia="Times New Roman" w:cstheme="minorHAnsi"/>
          <w:sz w:val="18"/>
          <w:szCs w:val="18"/>
        </w:rPr>
        <w:t>, в течение всего периода указанного превышения</w:t>
      </w:r>
      <w:r w:rsidR="00C02639" w:rsidRPr="003A7D41">
        <w:rPr>
          <w:rFonts w:eastAsia="Times New Roman" w:cstheme="minorHAnsi"/>
          <w:sz w:val="18"/>
          <w:szCs w:val="18"/>
        </w:rPr>
        <w:t>.</w:t>
      </w:r>
    </w:p>
    <w:p w14:paraId="30DDB989" w14:textId="01ADD847" w:rsidR="009D1318" w:rsidRPr="003A7D41" w:rsidRDefault="009D1318" w:rsidP="00453371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i/>
          <w:sz w:val="18"/>
          <w:szCs w:val="18"/>
        </w:rPr>
        <w:t xml:space="preserve">Особые условия: </w:t>
      </w:r>
      <w:r w:rsidRPr="003A7D41">
        <w:rPr>
          <w:rFonts w:eastAsia="Times New Roman" w:cstheme="minorHAnsi"/>
          <w:sz w:val="18"/>
          <w:szCs w:val="18"/>
        </w:rPr>
        <w:t>Включение Модуля «Облако 1С-Битрикс» в состав Программы и его использование осуществляется в тестовом (экспериментальном) режиме и без взимания дополнительного лицензионного вознаграждения. При этом 1С-Битрикс оставляет за собой право по своему усмотрению без объяснения причин и специальных уведомлений изменить режим использования указанного модуля.</w:t>
      </w:r>
    </w:p>
    <w:p w14:paraId="50BCD3B5" w14:textId="610199E1" w:rsidR="00FE1A8D" w:rsidRPr="003A7D41" w:rsidRDefault="00FE1A8D" w:rsidP="00453371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i/>
          <w:sz w:val="18"/>
          <w:szCs w:val="18"/>
        </w:rPr>
        <w:t>Особые условия использования лицензии «Энтерпрайз»</w:t>
      </w:r>
      <w:r w:rsidRPr="003A7D41">
        <w:rPr>
          <w:rFonts w:eastAsia="Times New Roman" w:cstheme="minorHAnsi"/>
          <w:sz w:val="18"/>
          <w:szCs w:val="18"/>
        </w:rPr>
        <w:t xml:space="preserve">: </w:t>
      </w:r>
    </w:p>
    <w:p w14:paraId="6EF88CCA" w14:textId="397D7525" w:rsidR="00EA198A" w:rsidRPr="00152D09" w:rsidRDefault="00AB3C78" w:rsidP="00152D09">
      <w:pPr>
        <w:pStyle w:val="a3"/>
        <w:numPr>
          <w:ilvl w:val="2"/>
          <w:numId w:val="1"/>
        </w:numPr>
        <w:tabs>
          <w:tab w:val="clear" w:pos="1440"/>
        </w:tabs>
        <w:spacing w:after="0" w:line="240" w:lineRule="auto"/>
        <w:ind w:left="1276" w:hanging="556"/>
        <w:jc w:val="both"/>
        <w:rPr>
          <w:rFonts w:eastAsia="Times New Roman" w:cstheme="minorHAnsi"/>
          <w:sz w:val="18"/>
          <w:szCs w:val="18"/>
        </w:rPr>
      </w:pPr>
      <w:r w:rsidRPr="00152D09">
        <w:rPr>
          <w:rFonts w:eastAsia="Times New Roman" w:cstheme="minorHAnsi"/>
          <w:sz w:val="18"/>
          <w:szCs w:val="18"/>
        </w:rPr>
        <w:t>Ограничение количества Авторизованных пользователей, предусмотрен</w:t>
      </w:r>
      <w:r w:rsidR="00C51184" w:rsidRPr="00152D09">
        <w:rPr>
          <w:rFonts w:eastAsia="Times New Roman" w:cstheme="minorHAnsi"/>
          <w:sz w:val="18"/>
          <w:szCs w:val="18"/>
        </w:rPr>
        <w:t xml:space="preserve">ное п. </w:t>
      </w:r>
      <w:r w:rsidR="00ED3C4C" w:rsidRPr="00152D09">
        <w:rPr>
          <w:rFonts w:eastAsia="Times New Roman" w:cstheme="minorHAnsi"/>
          <w:sz w:val="18"/>
          <w:szCs w:val="18"/>
        </w:rPr>
        <w:fldChar w:fldCharType="begin"/>
      </w:r>
      <w:r w:rsidR="00ED3C4C" w:rsidRPr="00152D09">
        <w:rPr>
          <w:rFonts w:eastAsia="Times New Roman" w:cstheme="minorHAnsi"/>
          <w:sz w:val="18"/>
          <w:szCs w:val="18"/>
        </w:rPr>
        <w:instrText xml:space="preserve"> REF _Ref480474418 \r \h </w:instrText>
      </w:r>
      <w:r w:rsidR="00931BDC" w:rsidRPr="00152D09">
        <w:rPr>
          <w:rFonts w:eastAsia="Times New Roman" w:cstheme="minorHAnsi"/>
          <w:sz w:val="18"/>
          <w:szCs w:val="18"/>
        </w:rPr>
        <w:instrText xml:space="preserve"> \* MERGEFORMAT </w:instrText>
      </w:r>
      <w:r w:rsidR="00ED3C4C" w:rsidRPr="00152D09">
        <w:rPr>
          <w:rFonts w:eastAsia="Times New Roman" w:cstheme="minorHAnsi"/>
          <w:sz w:val="18"/>
          <w:szCs w:val="18"/>
        </w:rPr>
      </w:r>
      <w:r w:rsidR="00ED3C4C" w:rsidRPr="00152D09">
        <w:rPr>
          <w:rFonts w:eastAsia="Times New Roman" w:cstheme="minorHAnsi"/>
          <w:sz w:val="18"/>
          <w:szCs w:val="18"/>
        </w:rPr>
        <w:fldChar w:fldCharType="separate"/>
      </w:r>
      <w:r w:rsidR="0084155A" w:rsidRPr="00152D09">
        <w:rPr>
          <w:rFonts w:eastAsia="Times New Roman" w:cstheme="minorHAnsi"/>
          <w:sz w:val="18"/>
          <w:szCs w:val="18"/>
        </w:rPr>
        <w:t>4.2</w:t>
      </w:r>
      <w:r w:rsidR="00ED3C4C" w:rsidRPr="00152D09">
        <w:rPr>
          <w:rFonts w:eastAsia="Times New Roman" w:cstheme="minorHAnsi"/>
          <w:sz w:val="18"/>
          <w:szCs w:val="18"/>
        </w:rPr>
        <w:fldChar w:fldCharType="end"/>
      </w:r>
      <w:r w:rsidRPr="00152D09">
        <w:rPr>
          <w:rFonts w:eastAsia="Times New Roman" w:cstheme="minorHAnsi"/>
          <w:sz w:val="18"/>
          <w:szCs w:val="18"/>
        </w:rPr>
        <w:t xml:space="preserve"> Соглашения, не распространяется на Пользователей</w:t>
      </w:r>
      <w:r w:rsidR="00CE07B6" w:rsidRPr="00152D09">
        <w:rPr>
          <w:rFonts w:eastAsia="Times New Roman" w:cstheme="minorHAnsi"/>
          <w:sz w:val="18"/>
          <w:szCs w:val="18"/>
        </w:rPr>
        <w:t xml:space="preserve"> лицензии «Энтерпрайз» </w:t>
      </w:r>
      <w:r w:rsidR="00D51894" w:rsidRPr="00152D09">
        <w:rPr>
          <w:rFonts w:eastAsia="Times New Roman" w:cstheme="minorHAnsi"/>
          <w:sz w:val="18"/>
          <w:szCs w:val="18"/>
        </w:rPr>
        <w:t>в случае расширения указанной Стандартной Л</w:t>
      </w:r>
      <w:r w:rsidR="00EA198A" w:rsidRPr="00152D09">
        <w:rPr>
          <w:rFonts w:eastAsia="Times New Roman" w:cstheme="minorHAnsi"/>
          <w:sz w:val="18"/>
          <w:szCs w:val="18"/>
        </w:rPr>
        <w:t xml:space="preserve">ицензии на условиях, размещенных в сети Интернет по адресу </w:t>
      </w:r>
      <w:hyperlink r:id="rId9" w:history="1">
        <w:r w:rsidR="00EA198A" w:rsidRPr="00152D09">
          <w:rPr>
            <w:rFonts w:eastAsia="Times New Roman" w:cstheme="minorHAnsi"/>
            <w:sz w:val="18"/>
            <w:szCs w:val="18"/>
          </w:rPr>
          <w:t>www.1c-bitrix.ru</w:t>
        </w:r>
      </w:hyperlink>
      <w:r w:rsidR="00EA198A" w:rsidRPr="00152D09">
        <w:rPr>
          <w:rFonts w:eastAsia="Times New Roman" w:cstheme="minorHAnsi"/>
          <w:sz w:val="18"/>
          <w:szCs w:val="18"/>
        </w:rPr>
        <w:t xml:space="preserve"> и в п. </w:t>
      </w:r>
      <w:r w:rsidR="00EA198A" w:rsidRPr="00152D09">
        <w:rPr>
          <w:rFonts w:eastAsia="Times New Roman" w:cstheme="minorHAnsi"/>
          <w:sz w:val="18"/>
          <w:szCs w:val="18"/>
        </w:rPr>
        <w:fldChar w:fldCharType="begin"/>
      </w:r>
      <w:r w:rsidR="00EA198A" w:rsidRPr="00152D09">
        <w:rPr>
          <w:rFonts w:eastAsia="Times New Roman" w:cstheme="minorHAnsi"/>
          <w:sz w:val="18"/>
          <w:szCs w:val="18"/>
        </w:rPr>
        <w:instrText xml:space="preserve"> REF _Ref305847295 \r \h  \* MERGEFORMAT </w:instrText>
      </w:r>
      <w:r w:rsidR="00EA198A" w:rsidRPr="00152D09">
        <w:rPr>
          <w:rFonts w:eastAsia="Times New Roman" w:cstheme="minorHAnsi"/>
          <w:sz w:val="18"/>
          <w:szCs w:val="18"/>
        </w:rPr>
      </w:r>
      <w:r w:rsidR="00EA198A" w:rsidRPr="00152D09">
        <w:rPr>
          <w:rFonts w:eastAsia="Times New Roman" w:cstheme="minorHAnsi"/>
          <w:sz w:val="18"/>
          <w:szCs w:val="18"/>
        </w:rPr>
        <w:fldChar w:fldCharType="separate"/>
      </w:r>
      <w:r w:rsidR="0084155A" w:rsidRPr="00152D09">
        <w:rPr>
          <w:rFonts w:eastAsia="Times New Roman" w:cstheme="minorHAnsi"/>
          <w:sz w:val="18"/>
          <w:szCs w:val="18"/>
        </w:rPr>
        <w:t>6.5</w:t>
      </w:r>
      <w:r w:rsidR="00EA198A" w:rsidRPr="00152D09">
        <w:rPr>
          <w:rFonts w:eastAsia="Times New Roman" w:cstheme="minorHAnsi"/>
          <w:sz w:val="18"/>
          <w:szCs w:val="18"/>
        </w:rPr>
        <w:fldChar w:fldCharType="end"/>
      </w:r>
      <w:r w:rsidR="005D174D" w:rsidRPr="00152D09">
        <w:rPr>
          <w:rFonts w:eastAsia="Times New Roman" w:cstheme="minorHAnsi"/>
          <w:sz w:val="18"/>
          <w:szCs w:val="18"/>
        </w:rPr>
        <w:t xml:space="preserve"> настоящего Соглашения;</w:t>
      </w:r>
      <w:r w:rsidR="00EA198A" w:rsidRPr="00152D09">
        <w:rPr>
          <w:rFonts w:eastAsia="Times New Roman" w:cstheme="minorHAnsi"/>
          <w:sz w:val="18"/>
          <w:szCs w:val="18"/>
        </w:rPr>
        <w:t xml:space="preserve"> </w:t>
      </w:r>
    </w:p>
    <w:p w14:paraId="72000084" w14:textId="66E9435A" w:rsidR="00650B08" w:rsidRPr="00152D09" w:rsidRDefault="0044473D" w:rsidP="00152D09">
      <w:pPr>
        <w:pStyle w:val="a3"/>
        <w:numPr>
          <w:ilvl w:val="2"/>
          <w:numId w:val="1"/>
        </w:numPr>
        <w:tabs>
          <w:tab w:val="clear" w:pos="1440"/>
        </w:tabs>
        <w:spacing w:after="0" w:line="240" w:lineRule="auto"/>
        <w:ind w:left="1276" w:hanging="556"/>
        <w:jc w:val="both"/>
        <w:rPr>
          <w:rFonts w:eastAsia="Times New Roman" w:cstheme="minorHAnsi"/>
          <w:sz w:val="18"/>
          <w:szCs w:val="18"/>
        </w:rPr>
      </w:pPr>
      <w:r w:rsidRPr="00152D09">
        <w:rPr>
          <w:rFonts w:eastAsia="Times New Roman" w:cstheme="minorHAnsi"/>
          <w:sz w:val="18"/>
          <w:szCs w:val="18"/>
        </w:rPr>
        <w:t>Ограничение</w:t>
      </w:r>
      <w:r w:rsidR="000826B5" w:rsidRPr="00152D09">
        <w:rPr>
          <w:rFonts w:eastAsia="Times New Roman" w:cstheme="minorHAnsi"/>
          <w:sz w:val="18"/>
          <w:szCs w:val="18"/>
        </w:rPr>
        <w:t xml:space="preserve"> количества Порталов</w:t>
      </w:r>
      <w:r w:rsidR="005D174D" w:rsidRPr="00152D09">
        <w:rPr>
          <w:rFonts w:eastAsia="Times New Roman" w:cstheme="minorHAnsi"/>
          <w:sz w:val="18"/>
          <w:szCs w:val="18"/>
        </w:rPr>
        <w:t>,</w:t>
      </w:r>
      <w:r w:rsidRPr="00152D09">
        <w:rPr>
          <w:rFonts w:eastAsia="Times New Roman" w:cstheme="minorHAnsi"/>
          <w:sz w:val="18"/>
          <w:szCs w:val="18"/>
        </w:rPr>
        <w:t xml:space="preserve"> предусмо</w:t>
      </w:r>
      <w:r w:rsidR="00650B08" w:rsidRPr="00152D09">
        <w:rPr>
          <w:rFonts w:eastAsia="Times New Roman" w:cstheme="minorHAnsi"/>
          <w:sz w:val="18"/>
          <w:szCs w:val="18"/>
        </w:rPr>
        <w:t>т</w:t>
      </w:r>
      <w:r w:rsidR="005D174D" w:rsidRPr="00152D09">
        <w:rPr>
          <w:rFonts w:eastAsia="Times New Roman" w:cstheme="minorHAnsi"/>
          <w:sz w:val="18"/>
          <w:szCs w:val="18"/>
        </w:rPr>
        <w:t>ренное п.</w:t>
      </w:r>
      <w:r w:rsidR="00ED3C4C" w:rsidRPr="00152D09">
        <w:rPr>
          <w:rFonts w:eastAsia="Times New Roman" w:cstheme="minorHAnsi"/>
          <w:sz w:val="18"/>
          <w:szCs w:val="18"/>
        </w:rPr>
        <w:fldChar w:fldCharType="begin"/>
      </w:r>
      <w:r w:rsidR="00ED3C4C" w:rsidRPr="00152D09">
        <w:rPr>
          <w:rFonts w:eastAsia="Times New Roman" w:cstheme="minorHAnsi"/>
          <w:sz w:val="18"/>
          <w:szCs w:val="18"/>
        </w:rPr>
        <w:instrText xml:space="preserve"> REF _Ref480474418 \r \h </w:instrText>
      </w:r>
      <w:r w:rsidR="00931BDC" w:rsidRPr="00152D09">
        <w:rPr>
          <w:rFonts w:eastAsia="Times New Roman" w:cstheme="minorHAnsi"/>
          <w:sz w:val="18"/>
          <w:szCs w:val="18"/>
        </w:rPr>
        <w:instrText xml:space="preserve"> \* MERGEFORMAT </w:instrText>
      </w:r>
      <w:r w:rsidR="00ED3C4C" w:rsidRPr="00152D09">
        <w:rPr>
          <w:rFonts w:eastAsia="Times New Roman" w:cstheme="minorHAnsi"/>
          <w:sz w:val="18"/>
          <w:szCs w:val="18"/>
        </w:rPr>
      </w:r>
      <w:r w:rsidR="00ED3C4C" w:rsidRPr="00152D09">
        <w:rPr>
          <w:rFonts w:eastAsia="Times New Roman" w:cstheme="minorHAnsi"/>
          <w:sz w:val="18"/>
          <w:szCs w:val="18"/>
        </w:rPr>
        <w:fldChar w:fldCharType="separate"/>
      </w:r>
      <w:r w:rsidR="0084155A" w:rsidRPr="00152D09">
        <w:rPr>
          <w:rFonts w:eastAsia="Times New Roman" w:cstheme="minorHAnsi"/>
          <w:sz w:val="18"/>
          <w:szCs w:val="18"/>
        </w:rPr>
        <w:t>4.2</w:t>
      </w:r>
      <w:r w:rsidR="00ED3C4C" w:rsidRPr="00152D09">
        <w:rPr>
          <w:rFonts w:eastAsia="Times New Roman" w:cstheme="minorHAnsi"/>
          <w:sz w:val="18"/>
          <w:szCs w:val="18"/>
        </w:rPr>
        <w:fldChar w:fldCharType="end"/>
      </w:r>
      <w:r w:rsidR="00650B08" w:rsidRPr="00152D09">
        <w:rPr>
          <w:rFonts w:eastAsia="Times New Roman" w:cstheme="minorHAnsi"/>
          <w:sz w:val="18"/>
          <w:szCs w:val="18"/>
        </w:rPr>
        <w:t xml:space="preserve"> </w:t>
      </w:r>
      <w:r w:rsidR="005D174D" w:rsidRPr="00152D09">
        <w:rPr>
          <w:rFonts w:eastAsia="Times New Roman" w:cstheme="minorHAnsi"/>
          <w:sz w:val="18"/>
          <w:szCs w:val="18"/>
        </w:rPr>
        <w:t xml:space="preserve">Соглашения, </w:t>
      </w:r>
      <w:r w:rsidR="00650B08" w:rsidRPr="00152D09">
        <w:rPr>
          <w:rFonts w:eastAsia="Times New Roman" w:cstheme="minorHAnsi"/>
          <w:sz w:val="18"/>
          <w:szCs w:val="18"/>
        </w:rPr>
        <w:t>не распространяется</w:t>
      </w:r>
      <w:r w:rsidRPr="00152D09">
        <w:rPr>
          <w:rFonts w:eastAsia="Times New Roman" w:cstheme="minorHAnsi"/>
          <w:sz w:val="18"/>
          <w:szCs w:val="18"/>
        </w:rPr>
        <w:t xml:space="preserve"> на </w:t>
      </w:r>
      <w:r w:rsidR="00650B08" w:rsidRPr="00152D09">
        <w:rPr>
          <w:rFonts w:eastAsia="Times New Roman" w:cstheme="minorHAnsi"/>
          <w:sz w:val="18"/>
          <w:szCs w:val="18"/>
        </w:rPr>
        <w:t xml:space="preserve">Пользователей </w:t>
      </w:r>
      <w:r w:rsidRPr="00152D09">
        <w:rPr>
          <w:rFonts w:eastAsia="Times New Roman" w:cstheme="minorHAnsi"/>
          <w:sz w:val="18"/>
          <w:szCs w:val="18"/>
        </w:rPr>
        <w:t>лицензи</w:t>
      </w:r>
      <w:r w:rsidR="00650B08" w:rsidRPr="00152D09">
        <w:rPr>
          <w:rFonts w:eastAsia="Times New Roman" w:cstheme="minorHAnsi"/>
          <w:sz w:val="18"/>
          <w:szCs w:val="18"/>
        </w:rPr>
        <w:t>и «Энтерпрайз</w:t>
      </w:r>
      <w:r w:rsidR="00B846F9" w:rsidRPr="00152D09">
        <w:rPr>
          <w:rFonts w:eastAsia="Times New Roman" w:cstheme="minorHAnsi"/>
          <w:sz w:val="18"/>
          <w:szCs w:val="18"/>
        </w:rPr>
        <w:t>»</w:t>
      </w:r>
      <w:r w:rsidR="000826B5" w:rsidRPr="00152D09">
        <w:rPr>
          <w:rFonts w:eastAsia="Times New Roman" w:cstheme="minorHAnsi"/>
          <w:sz w:val="18"/>
          <w:szCs w:val="18"/>
        </w:rPr>
        <w:t xml:space="preserve">, которым разрешается создавать на базе одной копии Программы </w:t>
      </w:r>
      <w:r w:rsidR="000826B5" w:rsidRPr="00152D09">
        <w:rPr>
          <w:rFonts w:cstheme="minorHAnsi"/>
          <w:sz w:val="18"/>
          <w:szCs w:val="18"/>
        </w:rPr>
        <w:t xml:space="preserve">неограниченное количество </w:t>
      </w:r>
      <w:r w:rsidR="00192128" w:rsidRPr="00152D09">
        <w:rPr>
          <w:rFonts w:cstheme="minorHAnsi"/>
          <w:sz w:val="18"/>
          <w:szCs w:val="18"/>
        </w:rPr>
        <w:t>дополнительны</w:t>
      </w:r>
      <w:r w:rsidR="000826B5" w:rsidRPr="00152D09">
        <w:rPr>
          <w:rFonts w:cstheme="minorHAnsi"/>
          <w:sz w:val="18"/>
          <w:szCs w:val="18"/>
        </w:rPr>
        <w:t>х</w:t>
      </w:r>
      <w:r w:rsidR="00867921" w:rsidRPr="00152D09">
        <w:rPr>
          <w:rFonts w:cstheme="minorHAnsi"/>
          <w:sz w:val="18"/>
          <w:szCs w:val="18"/>
        </w:rPr>
        <w:t xml:space="preserve"> </w:t>
      </w:r>
      <w:r w:rsidR="00192128" w:rsidRPr="00152D09">
        <w:rPr>
          <w:rFonts w:cstheme="minorHAnsi"/>
          <w:sz w:val="18"/>
          <w:szCs w:val="18"/>
        </w:rPr>
        <w:t>Портал</w:t>
      </w:r>
      <w:r w:rsidR="000826B5" w:rsidRPr="00152D09">
        <w:rPr>
          <w:rFonts w:cstheme="minorHAnsi"/>
          <w:sz w:val="18"/>
          <w:szCs w:val="18"/>
        </w:rPr>
        <w:t>ов</w:t>
      </w:r>
      <w:r w:rsidR="00192128" w:rsidRPr="00152D09">
        <w:rPr>
          <w:rFonts w:cstheme="minorHAnsi"/>
          <w:sz w:val="18"/>
          <w:szCs w:val="18"/>
        </w:rPr>
        <w:t xml:space="preserve">, </w:t>
      </w:r>
      <w:r w:rsidR="00867921" w:rsidRPr="00152D09">
        <w:rPr>
          <w:rFonts w:cstheme="minorHAnsi"/>
          <w:sz w:val="18"/>
          <w:szCs w:val="18"/>
        </w:rPr>
        <w:t>использующи</w:t>
      </w:r>
      <w:r w:rsidR="00001404" w:rsidRPr="00152D09">
        <w:rPr>
          <w:rFonts w:cstheme="minorHAnsi"/>
          <w:sz w:val="18"/>
          <w:szCs w:val="18"/>
        </w:rPr>
        <w:t>х</w:t>
      </w:r>
      <w:r w:rsidR="00867921" w:rsidRPr="00152D09">
        <w:rPr>
          <w:rFonts w:cstheme="minorHAnsi"/>
          <w:sz w:val="18"/>
          <w:szCs w:val="18"/>
        </w:rPr>
        <w:t xml:space="preserve"> совместно с основным Порталом</w:t>
      </w:r>
      <w:r w:rsidR="00934611" w:rsidRPr="00152D09">
        <w:rPr>
          <w:rFonts w:cstheme="minorHAnsi"/>
          <w:sz w:val="18"/>
          <w:szCs w:val="18"/>
        </w:rPr>
        <w:t xml:space="preserve"> общее программное Ядро и базу данных</w:t>
      </w:r>
      <w:r w:rsidR="005D174D" w:rsidRPr="00152D09">
        <w:rPr>
          <w:rFonts w:eastAsia="Times New Roman" w:cstheme="minorHAnsi"/>
          <w:sz w:val="18"/>
          <w:szCs w:val="18"/>
        </w:rPr>
        <w:t>;</w:t>
      </w:r>
      <w:r w:rsidR="00512827" w:rsidRPr="00152D09">
        <w:rPr>
          <w:rFonts w:eastAsia="Times New Roman" w:cstheme="minorHAnsi"/>
          <w:sz w:val="18"/>
          <w:szCs w:val="18"/>
        </w:rPr>
        <w:t xml:space="preserve"> </w:t>
      </w:r>
    </w:p>
    <w:p w14:paraId="5817C180" w14:textId="53760A7C" w:rsidR="0044473D" w:rsidRPr="00152D09" w:rsidRDefault="000469D2" w:rsidP="00152D09">
      <w:pPr>
        <w:pStyle w:val="a3"/>
        <w:numPr>
          <w:ilvl w:val="2"/>
          <w:numId w:val="1"/>
        </w:numPr>
        <w:tabs>
          <w:tab w:val="clear" w:pos="1440"/>
        </w:tabs>
        <w:spacing w:after="0" w:line="240" w:lineRule="auto"/>
        <w:ind w:left="1276" w:hanging="556"/>
        <w:jc w:val="both"/>
        <w:rPr>
          <w:rFonts w:eastAsia="Times New Roman" w:cstheme="minorHAnsi"/>
          <w:sz w:val="18"/>
          <w:szCs w:val="18"/>
        </w:rPr>
      </w:pPr>
      <w:r w:rsidRPr="00152D09">
        <w:rPr>
          <w:rFonts w:eastAsia="Times New Roman" w:cstheme="minorHAnsi"/>
          <w:sz w:val="18"/>
          <w:szCs w:val="18"/>
        </w:rPr>
        <w:t xml:space="preserve">Ограничение </w:t>
      </w:r>
      <w:r w:rsidRPr="00152D09">
        <w:rPr>
          <w:sz w:val="18"/>
          <w:szCs w:val="18"/>
        </w:rPr>
        <w:t>по разделению</w:t>
      </w:r>
      <w:r w:rsidR="00553AAB" w:rsidRPr="00152D09">
        <w:rPr>
          <w:sz w:val="18"/>
          <w:szCs w:val="18"/>
        </w:rPr>
        <w:t xml:space="preserve"> </w:t>
      </w:r>
      <w:r w:rsidRPr="00152D09">
        <w:rPr>
          <w:rFonts w:eastAsia="Times New Roman" w:cstheme="minorHAnsi"/>
          <w:sz w:val="18"/>
          <w:szCs w:val="18"/>
        </w:rPr>
        <w:t>компонентов Программы</w:t>
      </w:r>
      <w:r w:rsidR="00553AAB" w:rsidRPr="00152D09">
        <w:rPr>
          <w:rFonts w:eastAsia="Times New Roman" w:cstheme="minorHAnsi"/>
          <w:sz w:val="18"/>
          <w:szCs w:val="18"/>
        </w:rPr>
        <w:t xml:space="preserve">, предусмотренное п. </w:t>
      </w:r>
      <w:r w:rsidR="003C5243" w:rsidRPr="00152D09">
        <w:rPr>
          <w:rFonts w:eastAsia="Times New Roman" w:cstheme="minorHAnsi"/>
          <w:sz w:val="18"/>
          <w:szCs w:val="18"/>
        </w:rPr>
        <w:fldChar w:fldCharType="begin"/>
      </w:r>
      <w:r w:rsidR="003C5243" w:rsidRPr="00152D09">
        <w:rPr>
          <w:rFonts w:eastAsia="Times New Roman" w:cstheme="minorHAnsi"/>
          <w:sz w:val="18"/>
          <w:szCs w:val="18"/>
        </w:rPr>
        <w:instrText xml:space="preserve"> REF _Ref481687335 \r \h </w:instrText>
      </w:r>
      <w:r w:rsidR="00931BDC" w:rsidRPr="00152D09">
        <w:rPr>
          <w:rFonts w:eastAsia="Times New Roman" w:cstheme="minorHAnsi"/>
          <w:sz w:val="18"/>
          <w:szCs w:val="18"/>
        </w:rPr>
        <w:instrText xml:space="preserve"> \* MERGEFORMAT </w:instrText>
      </w:r>
      <w:r w:rsidR="003C5243" w:rsidRPr="00152D09">
        <w:rPr>
          <w:rFonts w:eastAsia="Times New Roman" w:cstheme="minorHAnsi"/>
          <w:sz w:val="18"/>
          <w:szCs w:val="18"/>
        </w:rPr>
      </w:r>
      <w:r w:rsidR="003C5243" w:rsidRPr="00152D09">
        <w:rPr>
          <w:rFonts w:eastAsia="Times New Roman" w:cstheme="minorHAnsi"/>
          <w:sz w:val="18"/>
          <w:szCs w:val="18"/>
        </w:rPr>
        <w:fldChar w:fldCharType="separate"/>
      </w:r>
      <w:r w:rsidR="0084155A" w:rsidRPr="00152D09">
        <w:rPr>
          <w:rFonts w:eastAsia="Times New Roman" w:cstheme="minorHAnsi"/>
          <w:sz w:val="18"/>
          <w:szCs w:val="18"/>
        </w:rPr>
        <w:t>4.5</w:t>
      </w:r>
      <w:r w:rsidR="003C5243" w:rsidRPr="00152D09">
        <w:rPr>
          <w:rFonts w:eastAsia="Times New Roman" w:cstheme="minorHAnsi"/>
          <w:sz w:val="18"/>
          <w:szCs w:val="18"/>
        </w:rPr>
        <w:fldChar w:fldCharType="end"/>
      </w:r>
      <w:r w:rsidR="00553AAB" w:rsidRPr="00152D09">
        <w:rPr>
          <w:rFonts w:eastAsia="Times New Roman" w:cstheme="minorHAnsi"/>
          <w:sz w:val="18"/>
          <w:szCs w:val="18"/>
        </w:rPr>
        <w:t>. Соглашения, не распространяется на Пользователей лицензии «Энтерпрайз», которым разрешается</w:t>
      </w:r>
      <w:r w:rsidR="003C5243" w:rsidRPr="00152D09">
        <w:rPr>
          <w:rFonts w:eastAsia="Times New Roman" w:cstheme="minorHAnsi"/>
          <w:sz w:val="18"/>
          <w:szCs w:val="18"/>
        </w:rPr>
        <w:t xml:space="preserve"> </w:t>
      </w:r>
      <w:r w:rsidR="003C5243" w:rsidRPr="00152D09">
        <w:rPr>
          <w:sz w:val="18"/>
          <w:szCs w:val="18"/>
        </w:rPr>
        <w:t>распределять компоненты Программы на неограниченное число Серверов веб-кластера для обеспечения работоспособности и функционирования всех созданных в рамках действующей лицензии Порталов в совокупности.</w:t>
      </w:r>
    </w:p>
    <w:p w14:paraId="02A57B55" w14:textId="77777777" w:rsidR="003C759D" w:rsidRPr="007A7FFA" w:rsidRDefault="00E438E8" w:rsidP="00E55B1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7A7FFA">
        <w:rPr>
          <w:rFonts w:eastAsia="Times New Roman" w:cstheme="minorHAnsi"/>
          <w:b/>
          <w:caps/>
          <w:sz w:val="18"/>
          <w:szCs w:val="18"/>
        </w:rPr>
        <w:t>уступка (передача) прав</w:t>
      </w:r>
    </w:p>
    <w:p w14:paraId="21791F82" w14:textId="471B2A26" w:rsidR="00C43ADE" w:rsidRPr="007A7FFA" w:rsidRDefault="00C43ADE" w:rsidP="00C43ADE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4"/>
        </w:rPr>
      </w:pPr>
      <w:bookmarkStart w:id="13" w:name="_Ref305064769"/>
      <w:bookmarkStart w:id="14" w:name="_Ref305091702"/>
      <w:r w:rsidRPr="007A7FFA">
        <w:rPr>
          <w:rFonts w:ascii="Calibri" w:eastAsia="Times New Roman" w:hAnsi="Calibri" w:cs="Calibri"/>
          <w:color w:val="000000"/>
          <w:sz w:val="18"/>
          <w:szCs w:val="14"/>
        </w:rPr>
        <w:t xml:space="preserve">Пользователь за исключением случаев, установленных настоящим Соглашением, имеет право однократно уступить (передать) полностью свои права и обязанности по настоящему Соглашению другому Пользователю только при условии получения письменного согласия </w:t>
      </w:r>
      <w:r w:rsidR="00CC4563">
        <w:rPr>
          <w:rFonts w:ascii="Calibri" w:eastAsia="Times New Roman" w:hAnsi="Calibri" w:cs="Calibri"/>
          <w:color w:val="000000"/>
          <w:sz w:val="18"/>
          <w:szCs w:val="14"/>
        </w:rPr>
        <w:t>1С-Битрикс</w:t>
      </w:r>
      <w:r w:rsidRPr="007A7FFA">
        <w:rPr>
          <w:rFonts w:ascii="Calibri" w:eastAsia="Times New Roman" w:hAnsi="Calibri" w:cs="Calibri"/>
          <w:color w:val="000000"/>
          <w:sz w:val="18"/>
          <w:szCs w:val="14"/>
        </w:rPr>
        <w:t>. Указанное право на уступку (передачу) не предоставляется тем Пользователям, которые получили права на использование Программы в результате аналогичной уступки (передачи).</w:t>
      </w:r>
    </w:p>
    <w:p w14:paraId="3EBA7779" w14:textId="316AFB6D" w:rsidR="00C43ADE" w:rsidRPr="007A7FFA" w:rsidRDefault="00C43ADE" w:rsidP="00C43ADE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4"/>
        </w:rPr>
      </w:pPr>
      <w:r w:rsidRPr="007A7FFA">
        <w:rPr>
          <w:rFonts w:ascii="Calibri" w:eastAsia="Times New Roman" w:hAnsi="Calibri" w:cs="Calibri"/>
          <w:color w:val="000000"/>
          <w:sz w:val="18"/>
          <w:szCs w:val="14"/>
        </w:rPr>
        <w:t xml:space="preserve">Уступка (передача) прав и обязанностей осуществляется только при условии полного и безоговорочного согласия нового пользователя со всеми положениями и условиями настоящего Соглашения и </w:t>
      </w:r>
      <w:r w:rsidR="009211AB">
        <w:rPr>
          <w:rFonts w:ascii="Calibri" w:eastAsia="Times New Roman" w:hAnsi="Calibri" w:cs="Calibri"/>
          <w:color w:val="000000"/>
          <w:sz w:val="18"/>
          <w:szCs w:val="14"/>
        </w:rPr>
        <w:t>Д</w:t>
      </w:r>
      <w:r w:rsidRPr="007A7FFA">
        <w:rPr>
          <w:rFonts w:ascii="Calibri" w:eastAsia="Times New Roman" w:hAnsi="Calibri" w:cs="Calibri"/>
          <w:color w:val="000000"/>
          <w:sz w:val="18"/>
          <w:szCs w:val="14"/>
        </w:rPr>
        <w:t>оговора.</w:t>
      </w:r>
    </w:p>
    <w:p w14:paraId="1286451C" w14:textId="77777777" w:rsidR="00C43ADE" w:rsidRPr="007A7FFA" w:rsidRDefault="00C43ADE" w:rsidP="00C43ADE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4"/>
        </w:rPr>
      </w:pPr>
      <w:r w:rsidRPr="007A7FFA">
        <w:rPr>
          <w:rFonts w:ascii="Calibri" w:eastAsia="Times New Roman" w:hAnsi="Calibri" w:cs="Calibri"/>
          <w:color w:val="000000"/>
          <w:sz w:val="18"/>
          <w:szCs w:val="14"/>
        </w:rPr>
        <w:t xml:space="preserve"> Уступая (передавая) права на использование Программы, Пользователь обязуется полностью уничтожить все установленные на компьютерах Пользователя копии Программы, включая резервные. </w:t>
      </w:r>
    </w:p>
    <w:p w14:paraId="44160914" w14:textId="27B8C882" w:rsidR="00C43ADE" w:rsidRPr="007A7FFA" w:rsidRDefault="00C43ADE" w:rsidP="00C43ADE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4"/>
        </w:rPr>
      </w:pPr>
      <w:r w:rsidRPr="007A7FFA">
        <w:rPr>
          <w:rFonts w:ascii="Calibri" w:eastAsia="Times New Roman" w:hAnsi="Calibri" w:cs="Calibri"/>
          <w:color w:val="000000"/>
          <w:sz w:val="18"/>
          <w:szCs w:val="14"/>
        </w:rPr>
        <w:t xml:space="preserve">Пользователь обязан предоставить </w:t>
      </w:r>
      <w:r w:rsidR="00CC4563">
        <w:rPr>
          <w:rFonts w:ascii="Calibri" w:eastAsia="Times New Roman" w:hAnsi="Calibri" w:cs="Calibri"/>
          <w:color w:val="000000"/>
          <w:sz w:val="18"/>
          <w:szCs w:val="14"/>
        </w:rPr>
        <w:t>1С-Битрикс</w:t>
      </w:r>
      <w:r w:rsidRPr="007A7FFA">
        <w:rPr>
          <w:rFonts w:ascii="Calibri" w:eastAsia="Times New Roman" w:hAnsi="Calibri" w:cs="Calibri"/>
          <w:color w:val="000000"/>
          <w:sz w:val="18"/>
          <w:szCs w:val="14"/>
        </w:rPr>
        <w:t xml:space="preserve"> полные данные о новом пользователе для перерегистрации на него Программы в соответствии с настоящим Соглашением.</w:t>
      </w:r>
    </w:p>
    <w:p w14:paraId="5988E9CF" w14:textId="7F5DC9D0" w:rsidR="009354B6" w:rsidRPr="00430FB6" w:rsidRDefault="00C43ADE" w:rsidP="00430FB6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4"/>
        </w:rPr>
      </w:pPr>
      <w:r w:rsidRPr="007A7FFA">
        <w:rPr>
          <w:rFonts w:ascii="Calibri" w:eastAsia="Times New Roman" w:hAnsi="Calibri" w:cs="Calibri"/>
          <w:color w:val="000000"/>
          <w:sz w:val="18"/>
          <w:szCs w:val="14"/>
        </w:rPr>
        <w:t xml:space="preserve">Уступка (передача) прав по настоящему Соглашению не может быть осуществлена: (1) косвенно или через какое-либо третье лицо, а также (2) в случае использования Пользователем Демо-версии или </w:t>
      </w:r>
      <w:r w:rsidRPr="007A7FFA">
        <w:rPr>
          <w:rFonts w:ascii="Calibri" w:eastAsia="Times New Roman" w:hAnsi="Calibri" w:cs="Calibri"/>
          <w:color w:val="000000"/>
          <w:sz w:val="18"/>
          <w:szCs w:val="14"/>
          <w:lang w:val="en-US"/>
        </w:rPr>
        <w:t>NFR</w:t>
      </w:r>
      <w:r w:rsidRPr="007A7FFA">
        <w:rPr>
          <w:rFonts w:ascii="Calibri" w:eastAsia="Times New Roman" w:hAnsi="Calibri" w:cs="Calibri"/>
          <w:color w:val="000000"/>
          <w:sz w:val="18"/>
          <w:szCs w:val="14"/>
        </w:rPr>
        <w:t>-Лицензии, в отношении которых устанавливается полный запрет на отчуждение прав.</w:t>
      </w:r>
    </w:p>
    <w:p w14:paraId="1173CEBA" w14:textId="77777777" w:rsidR="00436AE3" w:rsidRPr="007A7FFA" w:rsidRDefault="004F6F46" w:rsidP="00E55B1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7A7FFA">
        <w:rPr>
          <w:rFonts w:eastAsia="Times New Roman" w:cstheme="minorHAnsi"/>
          <w:b/>
          <w:caps/>
          <w:sz w:val="18"/>
          <w:szCs w:val="18"/>
        </w:rPr>
        <w:t>Лицензии</w:t>
      </w:r>
      <w:r w:rsidR="004A5CAB" w:rsidRPr="007A7FFA">
        <w:rPr>
          <w:rFonts w:eastAsia="Times New Roman" w:cstheme="minorHAnsi"/>
          <w:b/>
          <w:caps/>
          <w:sz w:val="18"/>
          <w:szCs w:val="18"/>
        </w:rPr>
        <w:t>, их</w:t>
      </w:r>
      <w:r w:rsidRPr="007A7FFA">
        <w:rPr>
          <w:rFonts w:eastAsia="Times New Roman" w:cstheme="minorHAnsi"/>
          <w:b/>
          <w:caps/>
          <w:sz w:val="18"/>
          <w:szCs w:val="18"/>
        </w:rPr>
        <w:t xml:space="preserve"> вид</w:t>
      </w:r>
      <w:r w:rsidR="00461275" w:rsidRPr="007A7FFA">
        <w:rPr>
          <w:rFonts w:eastAsia="Times New Roman" w:cstheme="minorHAnsi"/>
          <w:b/>
          <w:caps/>
          <w:sz w:val="18"/>
          <w:szCs w:val="18"/>
        </w:rPr>
        <w:t>ы</w:t>
      </w:r>
      <w:r w:rsidRPr="007A7FFA">
        <w:rPr>
          <w:rFonts w:eastAsia="Times New Roman" w:cstheme="minorHAnsi"/>
          <w:b/>
          <w:caps/>
          <w:sz w:val="18"/>
          <w:szCs w:val="18"/>
        </w:rPr>
        <w:t xml:space="preserve"> и срок</w:t>
      </w:r>
      <w:r w:rsidR="00461275" w:rsidRPr="007A7FFA">
        <w:rPr>
          <w:rFonts w:eastAsia="Times New Roman" w:cstheme="minorHAnsi"/>
          <w:b/>
          <w:caps/>
          <w:sz w:val="18"/>
          <w:szCs w:val="18"/>
        </w:rPr>
        <w:t>и</w:t>
      </w:r>
      <w:r w:rsidRPr="007A7FFA">
        <w:rPr>
          <w:rFonts w:eastAsia="Times New Roman" w:cstheme="minorHAnsi"/>
          <w:b/>
          <w:caps/>
          <w:sz w:val="18"/>
          <w:szCs w:val="18"/>
        </w:rPr>
        <w:t xml:space="preserve"> дейстия</w:t>
      </w:r>
      <w:bookmarkEnd w:id="13"/>
      <w:bookmarkEnd w:id="14"/>
    </w:p>
    <w:p w14:paraId="22CE6AFF" w14:textId="6CCF7E45" w:rsidR="00F5276A" w:rsidRPr="003A7D41" w:rsidRDefault="00F5276A" w:rsidP="00E55B1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bookmarkStart w:id="15" w:name="_Ref305410026"/>
      <w:r w:rsidRPr="003A7D41">
        <w:rPr>
          <w:rFonts w:eastAsia="Times New Roman" w:cstheme="minorHAnsi"/>
          <w:b/>
          <w:sz w:val="18"/>
          <w:szCs w:val="18"/>
        </w:rPr>
        <w:t>Стандартн</w:t>
      </w:r>
      <w:r w:rsidR="0073532F" w:rsidRPr="003A7D41">
        <w:rPr>
          <w:rFonts w:eastAsia="Times New Roman" w:cstheme="minorHAnsi"/>
          <w:b/>
          <w:sz w:val="18"/>
          <w:szCs w:val="18"/>
        </w:rPr>
        <w:t>ые</w:t>
      </w:r>
      <w:r w:rsidRPr="003A7D41">
        <w:rPr>
          <w:rFonts w:eastAsia="Times New Roman" w:cstheme="minorHAnsi"/>
          <w:b/>
          <w:sz w:val="18"/>
          <w:szCs w:val="18"/>
        </w:rPr>
        <w:t xml:space="preserve"> Лицензи</w:t>
      </w:r>
      <w:r w:rsidR="00954C25" w:rsidRPr="003A7D41">
        <w:rPr>
          <w:rFonts w:eastAsia="Times New Roman" w:cstheme="minorHAnsi"/>
          <w:b/>
          <w:sz w:val="18"/>
          <w:szCs w:val="18"/>
        </w:rPr>
        <w:t>и</w:t>
      </w:r>
      <w:r w:rsidRPr="003A7D41">
        <w:rPr>
          <w:rFonts w:eastAsia="Times New Roman" w:cstheme="minorHAnsi"/>
          <w:b/>
          <w:sz w:val="18"/>
          <w:szCs w:val="18"/>
        </w:rPr>
        <w:t>:</w:t>
      </w:r>
      <w:bookmarkEnd w:id="15"/>
      <w:r w:rsidR="0073532F" w:rsidRPr="003A7D41">
        <w:rPr>
          <w:rFonts w:eastAsia="Times New Roman" w:cstheme="minorHAnsi"/>
          <w:b/>
          <w:sz w:val="18"/>
          <w:szCs w:val="18"/>
        </w:rPr>
        <w:t xml:space="preserve"> </w:t>
      </w:r>
      <w:r w:rsidR="0073532F" w:rsidRPr="003A7D41">
        <w:rPr>
          <w:rFonts w:eastAsia="Times New Roman" w:cstheme="minorHAnsi"/>
          <w:sz w:val="18"/>
          <w:szCs w:val="18"/>
          <w:lang w:val="en-US"/>
        </w:rPr>
        <w:t>CRM</w:t>
      </w:r>
      <w:r w:rsidR="0073532F" w:rsidRPr="003A7D41">
        <w:rPr>
          <w:rFonts w:eastAsia="Times New Roman" w:cstheme="minorHAnsi"/>
          <w:b/>
          <w:sz w:val="18"/>
          <w:szCs w:val="18"/>
        </w:rPr>
        <w:t xml:space="preserve">; </w:t>
      </w:r>
      <w:r w:rsidR="009D1318" w:rsidRPr="003A7D41">
        <w:rPr>
          <w:rFonts w:eastAsia="Times New Roman" w:cstheme="minorHAnsi"/>
          <w:sz w:val="18"/>
          <w:szCs w:val="18"/>
        </w:rPr>
        <w:t>Корпоративный портал</w:t>
      </w:r>
      <w:r w:rsidR="002F4191" w:rsidRPr="003A7D41">
        <w:rPr>
          <w:rFonts w:eastAsia="Times New Roman" w:cstheme="minorHAnsi"/>
          <w:sz w:val="18"/>
          <w:szCs w:val="18"/>
        </w:rPr>
        <w:t xml:space="preserve">–50; </w:t>
      </w:r>
      <w:r w:rsidR="009D1318" w:rsidRPr="003A7D41">
        <w:rPr>
          <w:rFonts w:eastAsia="Times New Roman" w:cstheme="minorHAnsi"/>
          <w:sz w:val="18"/>
          <w:szCs w:val="18"/>
        </w:rPr>
        <w:t>Корпоративный портал–</w:t>
      </w:r>
      <w:r w:rsidR="002F4191" w:rsidRPr="003A7D41">
        <w:rPr>
          <w:rFonts w:eastAsia="Times New Roman" w:cstheme="minorHAnsi"/>
          <w:sz w:val="18"/>
          <w:szCs w:val="18"/>
        </w:rPr>
        <w:t xml:space="preserve">100; </w:t>
      </w:r>
      <w:r w:rsidR="009D1318" w:rsidRPr="003A7D41">
        <w:rPr>
          <w:rFonts w:eastAsia="Times New Roman" w:cstheme="minorHAnsi"/>
          <w:sz w:val="18"/>
          <w:szCs w:val="18"/>
        </w:rPr>
        <w:t>Корпоративный портал</w:t>
      </w:r>
      <w:r w:rsidR="002F4191" w:rsidRPr="003A7D41">
        <w:rPr>
          <w:rFonts w:eastAsia="Times New Roman" w:cstheme="minorHAnsi"/>
          <w:sz w:val="18"/>
          <w:szCs w:val="18"/>
        </w:rPr>
        <w:t xml:space="preserve">–250; Корпоративный портал – 500; </w:t>
      </w:r>
      <w:r w:rsidR="00245158" w:rsidRPr="003A7D41">
        <w:rPr>
          <w:rFonts w:eastAsia="Times New Roman" w:cstheme="minorHAnsi"/>
          <w:sz w:val="18"/>
          <w:szCs w:val="18"/>
        </w:rPr>
        <w:t>Энтерпрайз</w:t>
      </w:r>
      <w:r w:rsidR="008D656F" w:rsidRPr="003A7D41">
        <w:rPr>
          <w:rFonts w:eastAsia="Times New Roman" w:cstheme="minorHAnsi"/>
          <w:sz w:val="18"/>
          <w:szCs w:val="18"/>
        </w:rPr>
        <w:t xml:space="preserve">; </w:t>
      </w:r>
      <w:r w:rsidR="0033083F" w:rsidRPr="003A7D41">
        <w:rPr>
          <w:rFonts w:eastAsia="Times New Roman" w:cstheme="minorHAnsi"/>
          <w:sz w:val="18"/>
          <w:szCs w:val="18"/>
        </w:rPr>
        <w:t>Корпоративный портал-</w:t>
      </w:r>
      <w:r w:rsidR="008D656F" w:rsidRPr="003A7D41">
        <w:rPr>
          <w:rFonts w:eastAsia="Times New Roman" w:cstheme="minorHAnsi"/>
          <w:sz w:val="18"/>
          <w:szCs w:val="18"/>
        </w:rPr>
        <w:t xml:space="preserve">500+; </w:t>
      </w:r>
      <w:r w:rsidR="00566EC4" w:rsidRPr="003A7D41">
        <w:rPr>
          <w:rFonts w:eastAsia="Times New Roman" w:cstheme="minorHAnsi"/>
          <w:sz w:val="18"/>
          <w:szCs w:val="18"/>
        </w:rPr>
        <w:t>Корпоративный портал-</w:t>
      </w:r>
      <w:r w:rsidR="008D656F" w:rsidRPr="003A7D41">
        <w:rPr>
          <w:rFonts w:eastAsia="Times New Roman" w:cstheme="minorHAnsi"/>
          <w:sz w:val="18"/>
          <w:szCs w:val="18"/>
        </w:rPr>
        <w:t>1000+</w:t>
      </w:r>
      <w:r w:rsidR="002F4191" w:rsidRPr="003A7D41">
        <w:rPr>
          <w:rFonts w:eastAsia="Times New Roman" w:cstheme="minorHAnsi"/>
          <w:sz w:val="18"/>
          <w:szCs w:val="18"/>
        </w:rPr>
        <w:t>.</w:t>
      </w:r>
    </w:p>
    <w:p w14:paraId="63EB7FAB" w14:textId="03783978" w:rsidR="00F5276A" w:rsidRPr="007A7FFA" w:rsidRDefault="00357930" w:rsidP="00E55B18">
      <w:pPr>
        <w:pStyle w:val="a3"/>
        <w:numPr>
          <w:ilvl w:val="2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bookmarkStart w:id="16" w:name="_Ref304995488"/>
      <w:r w:rsidRPr="003A7D41">
        <w:rPr>
          <w:rFonts w:eastAsia="Times New Roman" w:cstheme="minorHAnsi"/>
          <w:sz w:val="18"/>
          <w:szCs w:val="18"/>
        </w:rPr>
        <w:t>Стандартн</w:t>
      </w:r>
      <w:r w:rsidR="002F4191" w:rsidRPr="003A7D41">
        <w:rPr>
          <w:rFonts w:eastAsia="Times New Roman" w:cstheme="minorHAnsi"/>
          <w:sz w:val="18"/>
          <w:szCs w:val="18"/>
        </w:rPr>
        <w:t>ые</w:t>
      </w:r>
      <w:r w:rsidRPr="003A7D41">
        <w:rPr>
          <w:rFonts w:eastAsia="Times New Roman" w:cstheme="minorHAnsi"/>
          <w:sz w:val="18"/>
          <w:szCs w:val="18"/>
        </w:rPr>
        <w:t xml:space="preserve"> </w:t>
      </w:r>
      <w:r w:rsidR="00F5276A" w:rsidRPr="003A7D41">
        <w:rPr>
          <w:rFonts w:eastAsia="Times New Roman" w:cstheme="minorHAnsi"/>
          <w:sz w:val="18"/>
          <w:szCs w:val="18"/>
        </w:rPr>
        <w:t>Лицензи</w:t>
      </w:r>
      <w:r w:rsidR="002F4191" w:rsidRPr="003A7D41">
        <w:rPr>
          <w:rFonts w:eastAsia="Times New Roman" w:cstheme="minorHAnsi"/>
          <w:sz w:val="18"/>
          <w:szCs w:val="18"/>
        </w:rPr>
        <w:t>и</w:t>
      </w:r>
      <w:r w:rsidR="00F5276A" w:rsidRPr="003A7D41">
        <w:rPr>
          <w:rFonts w:eastAsia="Times New Roman" w:cstheme="minorHAnsi"/>
          <w:sz w:val="18"/>
          <w:szCs w:val="18"/>
        </w:rPr>
        <w:t xml:space="preserve"> предоставля</w:t>
      </w:r>
      <w:r w:rsidR="002F4191" w:rsidRPr="003A7D41">
        <w:rPr>
          <w:rFonts w:eastAsia="Times New Roman" w:cstheme="minorHAnsi"/>
          <w:sz w:val="18"/>
          <w:szCs w:val="18"/>
        </w:rPr>
        <w:t>ю</w:t>
      </w:r>
      <w:r w:rsidR="009211AB" w:rsidRPr="003A7D41">
        <w:rPr>
          <w:rFonts w:eastAsia="Times New Roman" w:cstheme="minorHAnsi"/>
          <w:sz w:val="18"/>
          <w:szCs w:val="18"/>
        </w:rPr>
        <w:t>тся на основании Д</w:t>
      </w:r>
      <w:r w:rsidR="00F5276A" w:rsidRPr="003A7D41">
        <w:rPr>
          <w:rFonts w:eastAsia="Times New Roman" w:cstheme="minorHAnsi"/>
          <w:sz w:val="18"/>
          <w:szCs w:val="18"/>
        </w:rPr>
        <w:t xml:space="preserve">оговора </w:t>
      </w:r>
      <w:r w:rsidR="007062BA" w:rsidRPr="003A7D41">
        <w:rPr>
          <w:rFonts w:eastAsia="Times New Roman" w:cstheme="minorHAnsi"/>
          <w:sz w:val="18"/>
          <w:szCs w:val="18"/>
        </w:rPr>
        <w:t>н</w:t>
      </w:r>
      <w:r w:rsidRPr="003A7D41">
        <w:rPr>
          <w:rFonts w:eastAsia="Times New Roman" w:cstheme="minorHAnsi"/>
          <w:sz w:val="18"/>
          <w:szCs w:val="18"/>
        </w:rPr>
        <w:t xml:space="preserve">а срок один год </w:t>
      </w:r>
      <w:r w:rsidR="00F943FA" w:rsidRPr="003A7D41">
        <w:rPr>
          <w:rFonts w:eastAsia="Times New Roman" w:cstheme="minorHAnsi"/>
          <w:sz w:val="18"/>
          <w:szCs w:val="18"/>
        </w:rPr>
        <w:t xml:space="preserve">с даты </w:t>
      </w:r>
      <w:r w:rsidRPr="003A7D41">
        <w:rPr>
          <w:rFonts w:eastAsia="Times New Roman" w:cstheme="minorHAnsi"/>
          <w:sz w:val="18"/>
          <w:szCs w:val="18"/>
        </w:rPr>
        <w:t xml:space="preserve">активации, если иное не установлено </w:t>
      </w:r>
      <w:r w:rsidR="009211AB" w:rsidRPr="003A7D41">
        <w:rPr>
          <w:rFonts w:eastAsia="Times New Roman" w:cstheme="minorHAnsi"/>
          <w:sz w:val="18"/>
          <w:szCs w:val="18"/>
        </w:rPr>
        <w:t>Д</w:t>
      </w:r>
      <w:r w:rsidRPr="003A7D41">
        <w:rPr>
          <w:rFonts w:eastAsia="Times New Roman" w:cstheme="minorHAnsi"/>
          <w:sz w:val="18"/>
          <w:szCs w:val="18"/>
        </w:rPr>
        <w:t>оговором</w:t>
      </w:r>
      <w:r w:rsidR="00F5276A" w:rsidRPr="003A7D41">
        <w:rPr>
          <w:rFonts w:eastAsia="Times New Roman" w:cstheme="minorHAnsi"/>
          <w:sz w:val="18"/>
          <w:szCs w:val="18"/>
        </w:rPr>
        <w:t>.</w:t>
      </w:r>
      <w:bookmarkEnd w:id="16"/>
      <w:r w:rsidR="00F5276A" w:rsidRPr="003A7D41">
        <w:rPr>
          <w:rFonts w:eastAsia="Times New Roman" w:cstheme="minorHAnsi"/>
          <w:sz w:val="18"/>
          <w:szCs w:val="18"/>
        </w:rPr>
        <w:t xml:space="preserve"> По окончании указанного срока Пользователь вправе продолжить использование Программы на условиях Ограниченн</w:t>
      </w:r>
      <w:r w:rsidR="005468B8" w:rsidRPr="003A7D41">
        <w:rPr>
          <w:rFonts w:eastAsia="Times New Roman" w:cstheme="minorHAnsi"/>
          <w:sz w:val="18"/>
          <w:szCs w:val="18"/>
        </w:rPr>
        <w:t>ой</w:t>
      </w:r>
      <w:r w:rsidR="00F5276A" w:rsidRPr="003A7D41">
        <w:rPr>
          <w:rFonts w:eastAsia="Times New Roman" w:cstheme="minorHAnsi"/>
          <w:sz w:val="18"/>
          <w:szCs w:val="18"/>
        </w:rPr>
        <w:t xml:space="preserve"> Лицензи</w:t>
      </w:r>
      <w:r w:rsidR="005468B8" w:rsidRPr="003A7D41">
        <w:rPr>
          <w:rFonts w:eastAsia="Times New Roman" w:cstheme="minorHAnsi"/>
          <w:sz w:val="18"/>
          <w:szCs w:val="18"/>
        </w:rPr>
        <w:t>и</w:t>
      </w:r>
      <w:r w:rsidR="00CD59CD" w:rsidRPr="003A7D41">
        <w:rPr>
          <w:rFonts w:eastAsia="Times New Roman" w:cstheme="minorHAnsi"/>
          <w:sz w:val="18"/>
          <w:szCs w:val="18"/>
        </w:rPr>
        <w:t xml:space="preserve">, либо заключить новый </w:t>
      </w:r>
      <w:r w:rsidR="009211AB" w:rsidRPr="003A7D41">
        <w:rPr>
          <w:rFonts w:eastAsia="Times New Roman" w:cstheme="minorHAnsi"/>
          <w:sz w:val="18"/>
          <w:szCs w:val="18"/>
        </w:rPr>
        <w:t>Д</w:t>
      </w:r>
      <w:r w:rsidR="00CD59CD" w:rsidRPr="003A7D41">
        <w:rPr>
          <w:rFonts w:eastAsia="Times New Roman" w:cstheme="minorHAnsi"/>
          <w:sz w:val="18"/>
          <w:szCs w:val="18"/>
        </w:rPr>
        <w:t>оговор и продлить использование</w:t>
      </w:r>
      <w:r w:rsidR="00CD59CD" w:rsidRPr="007A7FFA">
        <w:rPr>
          <w:rFonts w:eastAsia="Times New Roman" w:cstheme="minorHAnsi"/>
          <w:sz w:val="18"/>
          <w:szCs w:val="18"/>
        </w:rPr>
        <w:t xml:space="preserve"> Программы на условиях Стандартн</w:t>
      </w:r>
      <w:r w:rsidR="002F4191">
        <w:rPr>
          <w:rFonts w:eastAsia="Times New Roman" w:cstheme="minorHAnsi"/>
          <w:sz w:val="18"/>
          <w:szCs w:val="18"/>
        </w:rPr>
        <w:t>ых</w:t>
      </w:r>
      <w:r w:rsidR="00CD59CD" w:rsidRPr="007A7FFA">
        <w:rPr>
          <w:rFonts w:eastAsia="Times New Roman" w:cstheme="minorHAnsi"/>
          <w:sz w:val="18"/>
          <w:szCs w:val="18"/>
        </w:rPr>
        <w:t xml:space="preserve"> </w:t>
      </w:r>
      <w:r w:rsidR="002F4191">
        <w:rPr>
          <w:rFonts w:eastAsia="Times New Roman" w:cstheme="minorHAnsi"/>
          <w:sz w:val="18"/>
          <w:szCs w:val="18"/>
        </w:rPr>
        <w:t>Л</w:t>
      </w:r>
      <w:r w:rsidR="00CD59CD" w:rsidRPr="007A7FFA">
        <w:rPr>
          <w:rFonts w:eastAsia="Times New Roman" w:cstheme="minorHAnsi"/>
          <w:sz w:val="18"/>
          <w:szCs w:val="18"/>
        </w:rPr>
        <w:t>ицензи</w:t>
      </w:r>
      <w:r w:rsidR="002F4191">
        <w:rPr>
          <w:rFonts w:eastAsia="Times New Roman" w:cstheme="minorHAnsi"/>
          <w:sz w:val="18"/>
          <w:szCs w:val="18"/>
        </w:rPr>
        <w:t>й</w:t>
      </w:r>
      <w:r w:rsidR="00CD59CD" w:rsidRPr="007A7FFA">
        <w:rPr>
          <w:rFonts w:eastAsia="Times New Roman" w:cstheme="minorHAnsi"/>
          <w:sz w:val="18"/>
          <w:szCs w:val="18"/>
        </w:rPr>
        <w:t xml:space="preserve"> на очередной срок</w:t>
      </w:r>
      <w:r w:rsidR="00F5276A" w:rsidRPr="007A7FFA">
        <w:rPr>
          <w:rFonts w:eastAsia="Times New Roman" w:cstheme="minorHAnsi"/>
          <w:sz w:val="18"/>
          <w:szCs w:val="18"/>
        </w:rPr>
        <w:t>.</w:t>
      </w:r>
    </w:p>
    <w:p w14:paraId="5C8DA474" w14:textId="6ABB4619" w:rsidR="00F5276A" w:rsidRPr="007A7FFA" w:rsidRDefault="00357930" w:rsidP="00E55B1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bookmarkStart w:id="17" w:name="_Ref305419679"/>
      <w:r w:rsidRPr="007A7FFA">
        <w:rPr>
          <w:rFonts w:eastAsia="Times New Roman" w:cstheme="minorHAnsi"/>
          <w:sz w:val="18"/>
          <w:szCs w:val="18"/>
        </w:rPr>
        <w:t>Стандартн</w:t>
      </w:r>
      <w:r w:rsidR="002F4191">
        <w:rPr>
          <w:rFonts w:eastAsia="Times New Roman" w:cstheme="minorHAnsi"/>
          <w:sz w:val="18"/>
          <w:szCs w:val="18"/>
        </w:rPr>
        <w:t>ые</w:t>
      </w:r>
      <w:r w:rsidRPr="007A7FFA">
        <w:rPr>
          <w:rFonts w:eastAsia="Times New Roman" w:cstheme="minorHAnsi"/>
          <w:sz w:val="18"/>
          <w:szCs w:val="18"/>
        </w:rPr>
        <w:t xml:space="preserve"> Лицензи</w:t>
      </w:r>
      <w:r w:rsidR="002F4191">
        <w:rPr>
          <w:rFonts w:eastAsia="Times New Roman" w:cstheme="minorHAnsi"/>
          <w:sz w:val="18"/>
          <w:szCs w:val="18"/>
        </w:rPr>
        <w:t>и</w:t>
      </w:r>
      <w:r w:rsidRPr="007A7FFA">
        <w:rPr>
          <w:rFonts w:eastAsia="Times New Roman" w:cstheme="minorHAnsi"/>
          <w:sz w:val="18"/>
          <w:szCs w:val="18"/>
        </w:rPr>
        <w:t xml:space="preserve"> предоставля</w:t>
      </w:r>
      <w:r w:rsidR="002F4191">
        <w:rPr>
          <w:rFonts w:eastAsia="Times New Roman" w:cstheme="minorHAnsi"/>
          <w:sz w:val="18"/>
          <w:szCs w:val="18"/>
        </w:rPr>
        <w:t>ю</w:t>
      </w:r>
      <w:r w:rsidRPr="007A7FFA">
        <w:rPr>
          <w:rFonts w:eastAsia="Times New Roman" w:cstheme="minorHAnsi"/>
          <w:sz w:val="18"/>
          <w:szCs w:val="18"/>
        </w:rPr>
        <w:t xml:space="preserve">т право на использование </w:t>
      </w:r>
      <w:r w:rsidR="00F5276A" w:rsidRPr="007A7FFA">
        <w:rPr>
          <w:rFonts w:eastAsia="Times New Roman" w:cstheme="minorHAnsi"/>
          <w:sz w:val="18"/>
          <w:szCs w:val="18"/>
        </w:rPr>
        <w:t>Программы</w:t>
      </w:r>
      <w:r w:rsidR="00CD59CD" w:rsidRPr="007A7FFA">
        <w:rPr>
          <w:rFonts w:eastAsia="Times New Roman" w:cstheme="minorHAnsi"/>
          <w:sz w:val="18"/>
          <w:szCs w:val="18"/>
        </w:rPr>
        <w:t xml:space="preserve"> </w:t>
      </w:r>
      <w:r w:rsidRPr="007A7FFA">
        <w:rPr>
          <w:rFonts w:eastAsia="Times New Roman" w:cstheme="minorHAnsi"/>
          <w:sz w:val="18"/>
          <w:szCs w:val="18"/>
        </w:rPr>
        <w:t xml:space="preserve">без </w:t>
      </w:r>
      <w:r w:rsidR="00F5276A" w:rsidRPr="007A7FFA">
        <w:rPr>
          <w:rFonts w:eastAsia="Times New Roman" w:cstheme="minorHAnsi"/>
          <w:sz w:val="18"/>
          <w:szCs w:val="18"/>
        </w:rPr>
        <w:t xml:space="preserve">ограничений </w:t>
      </w:r>
      <w:r w:rsidRPr="007A7FFA">
        <w:rPr>
          <w:rFonts w:eastAsia="Times New Roman" w:cstheme="minorHAnsi"/>
          <w:sz w:val="18"/>
          <w:szCs w:val="18"/>
        </w:rPr>
        <w:t xml:space="preserve">и в соответствии с </w:t>
      </w:r>
      <w:r w:rsidR="00F5276A" w:rsidRPr="007A7FFA">
        <w:rPr>
          <w:rFonts w:eastAsia="Times New Roman" w:cstheme="minorHAnsi"/>
          <w:sz w:val="18"/>
          <w:szCs w:val="18"/>
        </w:rPr>
        <w:t>заявленным</w:t>
      </w:r>
      <w:r w:rsidRPr="007A7FFA">
        <w:rPr>
          <w:rFonts w:eastAsia="Times New Roman" w:cstheme="minorHAnsi"/>
          <w:sz w:val="18"/>
          <w:szCs w:val="18"/>
        </w:rPr>
        <w:t>и</w:t>
      </w:r>
      <w:r w:rsidR="00F5276A" w:rsidRPr="007A7FFA">
        <w:rPr>
          <w:rFonts w:eastAsia="Times New Roman" w:cstheme="minorHAnsi"/>
          <w:sz w:val="18"/>
          <w:szCs w:val="18"/>
        </w:rPr>
        <w:t xml:space="preserve"> в технической документации функциональным</w:t>
      </w:r>
      <w:r w:rsidRPr="007A7FFA">
        <w:rPr>
          <w:rFonts w:eastAsia="Times New Roman" w:cstheme="minorHAnsi"/>
          <w:sz w:val="18"/>
          <w:szCs w:val="18"/>
        </w:rPr>
        <w:t>и</w:t>
      </w:r>
      <w:r w:rsidR="00F5276A" w:rsidRPr="007A7FFA">
        <w:rPr>
          <w:rFonts w:eastAsia="Times New Roman" w:cstheme="minorHAnsi"/>
          <w:sz w:val="18"/>
          <w:szCs w:val="18"/>
        </w:rPr>
        <w:t xml:space="preserve"> возможностям</w:t>
      </w:r>
      <w:r w:rsidRPr="007A7FFA">
        <w:rPr>
          <w:rFonts w:eastAsia="Times New Roman" w:cstheme="minorHAnsi"/>
          <w:sz w:val="18"/>
          <w:szCs w:val="18"/>
        </w:rPr>
        <w:t>и</w:t>
      </w:r>
      <w:r w:rsidR="00F5276A" w:rsidRPr="007A7FFA">
        <w:rPr>
          <w:rFonts w:eastAsia="Times New Roman" w:cstheme="minorHAnsi"/>
          <w:sz w:val="18"/>
          <w:szCs w:val="18"/>
        </w:rPr>
        <w:t>, в том числе, но не ограничиваясь, получением информации о</w:t>
      </w:r>
      <w:r w:rsidR="00DE5557" w:rsidRPr="007A7FFA">
        <w:rPr>
          <w:rFonts w:eastAsia="Times New Roman" w:cstheme="minorHAnsi"/>
          <w:sz w:val="18"/>
          <w:szCs w:val="18"/>
        </w:rPr>
        <w:t xml:space="preserve"> </w:t>
      </w:r>
      <w:r w:rsidR="00F5276A" w:rsidRPr="007A7FFA">
        <w:rPr>
          <w:rFonts w:eastAsia="Times New Roman" w:cstheme="minorHAnsi"/>
          <w:sz w:val="18"/>
          <w:szCs w:val="18"/>
        </w:rPr>
        <w:t xml:space="preserve">новых версиях </w:t>
      </w:r>
      <w:r w:rsidR="009E3464" w:rsidRPr="007A7FFA">
        <w:rPr>
          <w:rFonts w:eastAsia="Times New Roman" w:cstheme="minorHAnsi"/>
          <w:sz w:val="18"/>
          <w:szCs w:val="18"/>
        </w:rPr>
        <w:t xml:space="preserve">(обновлениях) </w:t>
      </w:r>
      <w:r w:rsidR="00F5276A" w:rsidRPr="007A7FFA">
        <w:rPr>
          <w:rFonts w:eastAsia="Times New Roman" w:cstheme="minorHAnsi"/>
          <w:sz w:val="18"/>
          <w:szCs w:val="18"/>
        </w:rPr>
        <w:t>Программы, а также доступ</w:t>
      </w:r>
      <w:r w:rsidR="00520770" w:rsidRPr="007A7FFA">
        <w:rPr>
          <w:rFonts w:eastAsia="Times New Roman" w:cstheme="minorHAnsi"/>
          <w:sz w:val="18"/>
          <w:szCs w:val="18"/>
        </w:rPr>
        <w:t>ом</w:t>
      </w:r>
      <w:r w:rsidR="00F5276A" w:rsidRPr="007A7FFA">
        <w:rPr>
          <w:rFonts w:eastAsia="Times New Roman" w:cstheme="minorHAnsi"/>
          <w:sz w:val="18"/>
          <w:szCs w:val="18"/>
        </w:rPr>
        <w:t xml:space="preserve"> к их установке и использованию без выплаты дополнительного вознаграждения.</w:t>
      </w:r>
      <w:bookmarkEnd w:id="17"/>
    </w:p>
    <w:p w14:paraId="40EACE1B" w14:textId="33F1D5B4" w:rsidR="00C43ADE" w:rsidRPr="007A7FFA" w:rsidRDefault="00C43ADE" w:rsidP="00C43ADE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8"/>
          <w:szCs w:val="14"/>
        </w:rPr>
      </w:pPr>
      <w:bookmarkStart w:id="18" w:name="_Ref305419683"/>
      <w:r w:rsidRPr="007A7FFA">
        <w:rPr>
          <w:rFonts w:ascii="Calibri" w:eastAsia="Times New Roman" w:hAnsi="Calibri" w:cs="Calibri"/>
          <w:color w:val="000000"/>
          <w:sz w:val="18"/>
          <w:szCs w:val="14"/>
          <w:lang w:val="x-none"/>
        </w:rPr>
        <w:t>Активация Стандартн</w:t>
      </w:r>
      <w:r w:rsidR="000F75D6">
        <w:rPr>
          <w:rFonts w:ascii="Calibri" w:eastAsia="Times New Roman" w:hAnsi="Calibri" w:cs="Calibri"/>
          <w:color w:val="000000"/>
          <w:sz w:val="18"/>
          <w:szCs w:val="14"/>
          <w:lang w:val="x-none"/>
        </w:rPr>
        <w:t>ых</w:t>
      </w:r>
      <w:r w:rsidRPr="007A7FFA">
        <w:rPr>
          <w:rFonts w:ascii="Calibri" w:eastAsia="Times New Roman" w:hAnsi="Calibri" w:cs="Calibri"/>
          <w:color w:val="000000"/>
          <w:sz w:val="18"/>
          <w:szCs w:val="14"/>
          <w:lang w:val="x-none"/>
        </w:rPr>
        <w:t xml:space="preserve"> Лицензи</w:t>
      </w:r>
      <w:r w:rsidR="000F75D6">
        <w:rPr>
          <w:rFonts w:ascii="Calibri" w:eastAsia="Times New Roman" w:hAnsi="Calibri" w:cs="Calibri"/>
          <w:color w:val="000000"/>
          <w:sz w:val="18"/>
          <w:szCs w:val="14"/>
          <w:lang w:val="x-none"/>
        </w:rPr>
        <w:t>й</w:t>
      </w:r>
      <w:r w:rsidRPr="007A7FFA">
        <w:rPr>
          <w:rFonts w:ascii="Calibri" w:eastAsia="Times New Roman" w:hAnsi="Calibri" w:cs="Calibri"/>
          <w:color w:val="000000"/>
          <w:sz w:val="18"/>
          <w:szCs w:val="14"/>
          <w:lang w:val="x-none"/>
        </w:rPr>
        <w:t xml:space="preserve"> должна быть осуществлена в обязательном порядке посредством ввода Активационного кода в соответствующее поле одним из следующих способов: (а) на соответствующем этапе установки Программы на ЭВМ; (б) в специальном поле раздела Обновлений; (в) в сети Интернет по адресу </w:t>
      </w:r>
      <w:r w:rsidRPr="007A7FFA">
        <w:rPr>
          <w:rFonts w:ascii="Calibri" w:eastAsia="Times New Roman" w:hAnsi="Calibri" w:cs="Calibri"/>
          <w:color w:val="000000"/>
          <w:sz w:val="18"/>
          <w:szCs w:val="14"/>
          <w:u w:val="single"/>
          <w:lang w:val="x-none"/>
        </w:rPr>
        <w:t>http://www.1c-bitrix.ru/support/key_info.php</w:t>
      </w:r>
      <w:r w:rsidRPr="007A7FFA">
        <w:rPr>
          <w:rFonts w:ascii="Calibri" w:eastAsia="Times New Roman" w:hAnsi="Calibri" w:cs="Calibri"/>
          <w:color w:val="000000"/>
          <w:sz w:val="18"/>
          <w:szCs w:val="14"/>
          <w:lang w:val="x-none"/>
        </w:rPr>
        <w:t>. В случае если активация не будет произведена в течение срока, установленного по указанному выше адресу в сети Интернет, она произойдет автоматически по истечении этого периода.</w:t>
      </w:r>
    </w:p>
    <w:p w14:paraId="0AF1C518" w14:textId="2354DB2D" w:rsidR="00F5276A" w:rsidRPr="007A7FFA" w:rsidRDefault="00F5276A" w:rsidP="00E55B1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Права на все </w:t>
      </w:r>
      <w:r w:rsidR="009E3464" w:rsidRPr="007A7FFA">
        <w:rPr>
          <w:rFonts w:eastAsia="Times New Roman" w:cstheme="minorHAnsi"/>
          <w:sz w:val="18"/>
          <w:szCs w:val="18"/>
        </w:rPr>
        <w:t>новые версии (</w:t>
      </w:r>
      <w:r w:rsidRPr="007A7FFA">
        <w:rPr>
          <w:rFonts w:eastAsia="Times New Roman" w:cstheme="minorHAnsi"/>
          <w:sz w:val="18"/>
          <w:szCs w:val="18"/>
        </w:rPr>
        <w:t>обновления) Программы предоставляются Пользователю в рамках и в течение срока действия Стандартн</w:t>
      </w:r>
      <w:r w:rsidR="00E15A64">
        <w:rPr>
          <w:rFonts w:eastAsia="Times New Roman" w:cstheme="minorHAnsi"/>
          <w:sz w:val="18"/>
          <w:szCs w:val="18"/>
        </w:rPr>
        <w:t>ых</w:t>
      </w:r>
      <w:r w:rsidRPr="007A7FFA">
        <w:rPr>
          <w:rFonts w:eastAsia="Times New Roman" w:cstheme="minorHAnsi"/>
          <w:sz w:val="18"/>
          <w:szCs w:val="18"/>
        </w:rPr>
        <w:t xml:space="preserve"> Лицензи</w:t>
      </w:r>
      <w:r w:rsidR="00E15A64">
        <w:rPr>
          <w:rFonts w:eastAsia="Times New Roman" w:cstheme="minorHAnsi"/>
          <w:sz w:val="18"/>
          <w:szCs w:val="18"/>
        </w:rPr>
        <w:t>й</w:t>
      </w:r>
      <w:r w:rsidRPr="007A7FFA">
        <w:rPr>
          <w:rFonts w:eastAsia="Times New Roman" w:cstheme="minorHAnsi"/>
          <w:sz w:val="18"/>
          <w:szCs w:val="18"/>
        </w:rPr>
        <w:t xml:space="preserve"> на условиях настоящего Соглашения, если только при обновлении Программ</w:t>
      </w:r>
      <w:r w:rsidR="00B87264" w:rsidRPr="007A7FFA">
        <w:rPr>
          <w:rFonts w:eastAsia="Times New Roman" w:cstheme="minorHAnsi"/>
          <w:sz w:val="18"/>
          <w:szCs w:val="18"/>
        </w:rPr>
        <w:t>ы</w:t>
      </w:r>
      <w:r w:rsidRPr="007A7FFA">
        <w:rPr>
          <w:rFonts w:eastAsia="Times New Roman" w:cstheme="minorHAnsi"/>
          <w:sz w:val="18"/>
          <w:szCs w:val="18"/>
        </w:rPr>
        <w:t xml:space="preserve"> Пользователю не будет предложено ознакомиться и принять дополнения к настоящему Соглашению</w:t>
      </w:r>
      <w:r w:rsidR="00343461">
        <w:rPr>
          <w:rFonts w:eastAsia="Times New Roman" w:cstheme="minorHAnsi"/>
          <w:sz w:val="18"/>
          <w:szCs w:val="18"/>
        </w:rPr>
        <w:t>,</w:t>
      </w:r>
      <w:r w:rsidR="00357930" w:rsidRPr="007A7FFA">
        <w:rPr>
          <w:rFonts w:eastAsia="Times New Roman" w:cstheme="minorHAnsi"/>
          <w:sz w:val="18"/>
          <w:szCs w:val="18"/>
        </w:rPr>
        <w:t xml:space="preserve"> либо отдельное лицензионное соглашение</w:t>
      </w:r>
      <w:r w:rsidRPr="007A7FFA">
        <w:rPr>
          <w:rFonts w:eastAsia="Times New Roman" w:cstheme="minorHAnsi"/>
          <w:sz w:val="18"/>
          <w:szCs w:val="18"/>
        </w:rPr>
        <w:t xml:space="preserve">. Стороны соглашаются и подтверждают свое понимание того, что установка </w:t>
      </w:r>
      <w:r w:rsidR="009E3464" w:rsidRPr="007A7FFA">
        <w:rPr>
          <w:rFonts w:eastAsia="Times New Roman" w:cstheme="minorHAnsi"/>
          <w:sz w:val="18"/>
          <w:szCs w:val="18"/>
        </w:rPr>
        <w:t>новых версий (</w:t>
      </w:r>
      <w:r w:rsidRPr="007A7FFA">
        <w:rPr>
          <w:rFonts w:eastAsia="Times New Roman" w:cstheme="minorHAnsi"/>
          <w:sz w:val="18"/>
          <w:szCs w:val="18"/>
        </w:rPr>
        <w:t>обновлений</w:t>
      </w:r>
      <w:r w:rsidR="009E3464" w:rsidRPr="007A7FFA">
        <w:rPr>
          <w:rFonts w:eastAsia="Times New Roman" w:cstheme="minorHAnsi"/>
          <w:sz w:val="18"/>
          <w:szCs w:val="18"/>
        </w:rPr>
        <w:t xml:space="preserve">) </w:t>
      </w:r>
      <w:r w:rsidRPr="007A7FFA">
        <w:rPr>
          <w:rFonts w:eastAsia="Times New Roman" w:cstheme="minorHAnsi"/>
          <w:sz w:val="18"/>
          <w:szCs w:val="18"/>
        </w:rPr>
        <w:t>Программ</w:t>
      </w:r>
      <w:r w:rsidR="00183E49" w:rsidRPr="007A7FFA">
        <w:rPr>
          <w:rFonts w:eastAsia="Times New Roman" w:cstheme="minorHAnsi"/>
          <w:sz w:val="18"/>
          <w:szCs w:val="18"/>
        </w:rPr>
        <w:t>ы</w:t>
      </w:r>
      <w:r w:rsidRPr="007A7FFA">
        <w:rPr>
          <w:rFonts w:eastAsia="Times New Roman" w:cstheme="minorHAnsi"/>
          <w:sz w:val="18"/>
          <w:szCs w:val="18"/>
        </w:rPr>
        <w:t xml:space="preserve"> не влечёт за собой нового предоставлени</w:t>
      </w:r>
      <w:r w:rsidR="00357930" w:rsidRPr="007A7FFA">
        <w:rPr>
          <w:rFonts w:eastAsia="Times New Roman" w:cstheme="minorHAnsi"/>
          <w:sz w:val="18"/>
          <w:szCs w:val="18"/>
        </w:rPr>
        <w:t>я</w:t>
      </w:r>
      <w:r w:rsidRPr="007A7FFA">
        <w:rPr>
          <w:rFonts w:eastAsia="Times New Roman" w:cstheme="minorHAnsi"/>
          <w:sz w:val="18"/>
          <w:szCs w:val="18"/>
        </w:rPr>
        <w:t xml:space="preserve"> прав </w:t>
      </w:r>
      <w:r w:rsidR="00357930" w:rsidRPr="007A7FFA">
        <w:rPr>
          <w:rFonts w:eastAsia="Times New Roman" w:cstheme="minorHAnsi"/>
          <w:sz w:val="18"/>
          <w:szCs w:val="18"/>
        </w:rPr>
        <w:t xml:space="preserve">на </w:t>
      </w:r>
      <w:r w:rsidRPr="007A7FFA">
        <w:rPr>
          <w:rFonts w:eastAsia="Times New Roman" w:cstheme="minorHAnsi"/>
          <w:sz w:val="18"/>
          <w:szCs w:val="18"/>
        </w:rPr>
        <w:t>использовани</w:t>
      </w:r>
      <w:r w:rsidR="00357930" w:rsidRPr="007A7FFA">
        <w:rPr>
          <w:rFonts w:eastAsia="Times New Roman" w:cstheme="minorHAnsi"/>
          <w:sz w:val="18"/>
          <w:szCs w:val="18"/>
        </w:rPr>
        <w:t>е</w:t>
      </w:r>
      <w:r w:rsidRPr="007A7FFA">
        <w:rPr>
          <w:rFonts w:eastAsia="Times New Roman" w:cstheme="minorHAnsi"/>
          <w:sz w:val="18"/>
          <w:szCs w:val="18"/>
        </w:rPr>
        <w:t xml:space="preserve"> Программ</w:t>
      </w:r>
      <w:r w:rsidR="00183E49" w:rsidRPr="007A7FFA">
        <w:rPr>
          <w:rFonts w:eastAsia="Times New Roman" w:cstheme="minorHAnsi"/>
          <w:sz w:val="18"/>
          <w:szCs w:val="18"/>
        </w:rPr>
        <w:t>ы</w:t>
      </w:r>
      <w:r w:rsidR="00AC6B0C" w:rsidRPr="007A7FFA">
        <w:rPr>
          <w:rFonts w:eastAsia="Times New Roman" w:cstheme="minorHAnsi"/>
          <w:sz w:val="18"/>
          <w:szCs w:val="18"/>
        </w:rPr>
        <w:t xml:space="preserve"> </w:t>
      </w:r>
      <w:r w:rsidR="007062BA" w:rsidRPr="007A7FFA">
        <w:rPr>
          <w:rFonts w:eastAsia="Times New Roman" w:cstheme="minorHAnsi"/>
          <w:sz w:val="18"/>
          <w:szCs w:val="18"/>
        </w:rPr>
        <w:t>и</w:t>
      </w:r>
      <w:r w:rsidR="009E3464" w:rsidRPr="007A7FFA">
        <w:rPr>
          <w:rFonts w:eastAsia="Times New Roman" w:cstheme="minorHAnsi"/>
          <w:sz w:val="18"/>
          <w:szCs w:val="18"/>
        </w:rPr>
        <w:t>ли</w:t>
      </w:r>
      <w:r w:rsidRPr="007A7FFA">
        <w:rPr>
          <w:rFonts w:eastAsia="Times New Roman" w:cstheme="minorHAnsi"/>
          <w:sz w:val="18"/>
          <w:szCs w:val="18"/>
        </w:rPr>
        <w:t xml:space="preserve"> продлени</w:t>
      </w:r>
      <w:r w:rsidR="007062BA" w:rsidRPr="007A7FFA">
        <w:rPr>
          <w:rFonts w:eastAsia="Times New Roman" w:cstheme="minorHAnsi"/>
          <w:sz w:val="18"/>
          <w:szCs w:val="18"/>
        </w:rPr>
        <w:t>я</w:t>
      </w:r>
      <w:r w:rsidRPr="007A7FFA">
        <w:rPr>
          <w:rFonts w:eastAsia="Times New Roman" w:cstheme="minorHAnsi"/>
          <w:sz w:val="18"/>
          <w:szCs w:val="18"/>
        </w:rPr>
        <w:t xml:space="preserve"> срока действ</w:t>
      </w:r>
      <w:r w:rsidR="00357930" w:rsidRPr="007A7FFA">
        <w:rPr>
          <w:rFonts w:eastAsia="Times New Roman" w:cstheme="minorHAnsi"/>
          <w:sz w:val="18"/>
          <w:szCs w:val="18"/>
        </w:rPr>
        <w:t>ующей</w:t>
      </w:r>
      <w:r w:rsidR="00245158">
        <w:rPr>
          <w:rFonts w:eastAsia="Times New Roman" w:cstheme="minorHAnsi"/>
          <w:sz w:val="18"/>
          <w:szCs w:val="18"/>
        </w:rPr>
        <w:t xml:space="preserve"> </w:t>
      </w:r>
      <w:r w:rsidR="007062BA" w:rsidRPr="007A7FFA">
        <w:rPr>
          <w:rFonts w:eastAsia="Times New Roman" w:cstheme="minorHAnsi"/>
          <w:sz w:val="18"/>
          <w:szCs w:val="18"/>
        </w:rPr>
        <w:t xml:space="preserve">Стандартной </w:t>
      </w:r>
      <w:r w:rsidR="00AC6B0C" w:rsidRPr="007A7FFA">
        <w:rPr>
          <w:rFonts w:eastAsia="Times New Roman" w:cstheme="minorHAnsi"/>
          <w:sz w:val="18"/>
          <w:szCs w:val="18"/>
        </w:rPr>
        <w:t>Л</w:t>
      </w:r>
      <w:r w:rsidRPr="007A7FFA">
        <w:rPr>
          <w:rFonts w:eastAsia="Times New Roman" w:cstheme="minorHAnsi"/>
          <w:sz w:val="18"/>
          <w:szCs w:val="18"/>
        </w:rPr>
        <w:t>ицензии.</w:t>
      </w:r>
      <w:bookmarkEnd w:id="18"/>
      <w:r w:rsidR="00CD59CD" w:rsidRPr="007A7FFA">
        <w:rPr>
          <w:rFonts w:eastAsia="Times New Roman" w:cstheme="minorHAnsi"/>
          <w:sz w:val="18"/>
          <w:szCs w:val="18"/>
        </w:rPr>
        <w:t xml:space="preserve"> </w:t>
      </w:r>
    </w:p>
    <w:p w14:paraId="7822D0AE" w14:textId="6236FB96" w:rsidR="00702A2B" w:rsidRDefault="00B41BD3" w:rsidP="00453371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r w:rsidRPr="00702A2B">
        <w:rPr>
          <w:rFonts w:eastAsia="Times New Roman" w:cstheme="minorHAnsi"/>
          <w:sz w:val="18"/>
          <w:szCs w:val="18"/>
        </w:rPr>
        <w:t xml:space="preserve">Пользователь вправе в течение </w:t>
      </w:r>
      <w:r w:rsidR="00F51526">
        <w:rPr>
          <w:rFonts w:eastAsia="Times New Roman" w:cstheme="minorHAnsi"/>
          <w:sz w:val="18"/>
          <w:szCs w:val="18"/>
        </w:rPr>
        <w:t xml:space="preserve">одного месяца </w:t>
      </w:r>
      <w:r w:rsidRPr="00702A2B">
        <w:rPr>
          <w:rFonts w:eastAsia="Times New Roman" w:cstheme="minorHAnsi"/>
          <w:sz w:val="18"/>
          <w:szCs w:val="18"/>
        </w:rPr>
        <w:t xml:space="preserve">с момента окончания действия предыдущей Стандартной Лицензии, </w:t>
      </w:r>
      <w:r w:rsidR="00CD59CD" w:rsidRPr="00702A2B">
        <w:rPr>
          <w:rFonts w:eastAsia="Times New Roman" w:cstheme="minorHAnsi"/>
          <w:sz w:val="18"/>
          <w:szCs w:val="18"/>
        </w:rPr>
        <w:t xml:space="preserve">заключить на льготных условиях новый </w:t>
      </w:r>
      <w:r w:rsidR="009211AB">
        <w:rPr>
          <w:rFonts w:eastAsia="Times New Roman" w:cstheme="minorHAnsi"/>
          <w:sz w:val="18"/>
          <w:szCs w:val="18"/>
        </w:rPr>
        <w:t>Д</w:t>
      </w:r>
      <w:r w:rsidR="00CD59CD" w:rsidRPr="00702A2B">
        <w:rPr>
          <w:rFonts w:eastAsia="Times New Roman" w:cstheme="minorHAnsi"/>
          <w:sz w:val="18"/>
          <w:szCs w:val="18"/>
        </w:rPr>
        <w:t xml:space="preserve">оговор и </w:t>
      </w:r>
      <w:r w:rsidRPr="00702A2B">
        <w:rPr>
          <w:rFonts w:eastAsia="Times New Roman" w:cstheme="minorHAnsi"/>
          <w:sz w:val="18"/>
          <w:szCs w:val="18"/>
        </w:rPr>
        <w:t xml:space="preserve">продлить использование Программы на условиях </w:t>
      </w:r>
      <w:r w:rsidR="00F51526">
        <w:rPr>
          <w:rFonts w:eastAsia="Times New Roman" w:cstheme="minorHAnsi"/>
          <w:sz w:val="18"/>
          <w:szCs w:val="18"/>
        </w:rPr>
        <w:t xml:space="preserve">новой </w:t>
      </w:r>
      <w:r w:rsidRPr="00702A2B">
        <w:rPr>
          <w:rFonts w:eastAsia="Times New Roman" w:cstheme="minorHAnsi"/>
          <w:sz w:val="18"/>
          <w:szCs w:val="18"/>
        </w:rPr>
        <w:t>Стандартной Лицензии (льготное продление).</w:t>
      </w:r>
      <w:bookmarkStart w:id="19" w:name="_Ref308703815"/>
      <w:r w:rsidR="00F51526">
        <w:rPr>
          <w:rFonts w:eastAsia="Times New Roman" w:cstheme="minorHAnsi"/>
          <w:sz w:val="18"/>
          <w:szCs w:val="18"/>
        </w:rPr>
        <w:t xml:space="preserve"> В этом случае срок действия новой Стандартной Лицензии исчисляется с момента окончания срока действия предыдущей Стандартной Лицензии.</w:t>
      </w:r>
    </w:p>
    <w:p w14:paraId="7DB12637" w14:textId="1A6B4AAB" w:rsidR="00A54E86" w:rsidRDefault="00B41BD3" w:rsidP="00E46B52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r w:rsidRPr="00221059">
        <w:rPr>
          <w:rFonts w:eastAsia="Times New Roman" w:cstheme="minorHAnsi"/>
          <w:sz w:val="18"/>
          <w:szCs w:val="18"/>
        </w:rPr>
        <w:t xml:space="preserve">В течение всего срока действия Стандартной Лицензии </w:t>
      </w:r>
      <w:r w:rsidR="00562E34" w:rsidRPr="00E46B52">
        <w:rPr>
          <w:rFonts w:eastAsia="Times New Roman" w:cstheme="minorHAnsi"/>
          <w:sz w:val="18"/>
          <w:szCs w:val="18"/>
        </w:rPr>
        <w:t xml:space="preserve">любого вида </w:t>
      </w:r>
      <w:r w:rsidRPr="00221059">
        <w:rPr>
          <w:rFonts w:eastAsia="Times New Roman" w:cstheme="minorHAnsi"/>
          <w:sz w:val="18"/>
          <w:szCs w:val="18"/>
        </w:rPr>
        <w:t xml:space="preserve">Пользователь вправе осуществить переход </w:t>
      </w:r>
      <w:r w:rsidR="002E123A" w:rsidRPr="00E46B52">
        <w:rPr>
          <w:rFonts w:eastAsia="Times New Roman" w:cstheme="minorHAnsi"/>
          <w:sz w:val="18"/>
          <w:szCs w:val="18"/>
        </w:rPr>
        <w:t>на</w:t>
      </w:r>
      <w:r w:rsidR="00221059" w:rsidRPr="00E46B52">
        <w:rPr>
          <w:rFonts w:eastAsia="Times New Roman" w:cstheme="minorHAnsi"/>
          <w:sz w:val="18"/>
          <w:szCs w:val="18"/>
        </w:rPr>
        <w:t xml:space="preserve"> Стандартную Л</w:t>
      </w:r>
      <w:r w:rsidR="002E123A" w:rsidRPr="00E46B52">
        <w:rPr>
          <w:rFonts w:eastAsia="Times New Roman" w:cstheme="minorHAnsi"/>
          <w:sz w:val="18"/>
          <w:szCs w:val="18"/>
        </w:rPr>
        <w:t xml:space="preserve">ицензию другого вида </w:t>
      </w:r>
      <w:r w:rsidR="008C50B6" w:rsidRPr="00221059">
        <w:rPr>
          <w:rFonts w:eastAsia="Times New Roman" w:cstheme="minorHAnsi"/>
          <w:sz w:val="18"/>
          <w:szCs w:val="18"/>
        </w:rPr>
        <w:t xml:space="preserve">при условии </w:t>
      </w:r>
      <w:r w:rsidR="00F815F0" w:rsidRPr="00E46B52">
        <w:rPr>
          <w:rFonts w:eastAsia="Times New Roman" w:cstheme="minorHAnsi"/>
          <w:sz w:val="18"/>
          <w:szCs w:val="18"/>
        </w:rPr>
        <w:t xml:space="preserve">соответствующей </w:t>
      </w:r>
      <w:r w:rsidR="008C50B6" w:rsidRPr="00221059">
        <w:rPr>
          <w:rFonts w:eastAsia="Times New Roman" w:cstheme="minorHAnsi"/>
          <w:sz w:val="18"/>
          <w:szCs w:val="18"/>
        </w:rPr>
        <w:t>доплаты лицензионного вознагра</w:t>
      </w:r>
      <w:r w:rsidR="00CC4563" w:rsidRPr="00221059">
        <w:rPr>
          <w:rFonts w:eastAsia="Times New Roman" w:cstheme="minorHAnsi"/>
          <w:sz w:val="18"/>
          <w:szCs w:val="18"/>
        </w:rPr>
        <w:t>ждения</w:t>
      </w:r>
      <w:r w:rsidRPr="00221059">
        <w:rPr>
          <w:rFonts w:eastAsia="Times New Roman" w:cstheme="minorHAnsi"/>
          <w:sz w:val="18"/>
          <w:szCs w:val="18"/>
        </w:rPr>
        <w:t>. Пользователь вправе испол</w:t>
      </w:r>
      <w:r w:rsidR="00C409AE" w:rsidRPr="00221059">
        <w:rPr>
          <w:rFonts w:eastAsia="Times New Roman" w:cstheme="minorHAnsi"/>
          <w:sz w:val="18"/>
          <w:szCs w:val="18"/>
        </w:rPr>
        <w:t xml:space="preserve">ьзовать </w:t>
      </w:r>
      <w:r w:rsidR="00221059" w:rsidRPr="00221059">
        <w:rPr>
          <w:rFonts w:eastAsia="Times New Roman" w:cstheme="minorHAnsi"/>
          <w:sz w:val="18"/>
          <w:szCs w:val="18"/>
        </w:rPr>
        <w:t>нов</w:t>
      </w:r>
      <w:r w:rsidR="00221059" w:rsidRPr="00E46B52">
        <w:rPr>
          <w:rFonts w:eastAsia="Times New Roman" w:cstheme="minorHAnsi"/>
          <w:sz w:val="18"/>
          <w:szCs w:val="18"/>
        </w:rPr>
        <w:t>ый</w:t>
      </w:r>
      <w:r w:rsidR="00221059" w:rsidRPr="00221059">
        <w:rPr>
          <w:rFonts w:eastAsia="Times New Roman" w:cstheme="minorHAnsi"/>
          <w:sz w:val="18"/>
          <w:szCs w:val="18"/>
        </w:rPr>
        <w:t xml:space="preserve"> </w:t>
      </w:r>
      <w:r w:rsidR="00221059" w:rsidRPr="00E46B52">
        <w:rPr>
          <w:rFonts w:eastAsia="Times New Roman" w:cstheme="minorHAnsi"/>
          <w:sz w:val="18"/>
          <w:szCs w:val="18"/>
        </w:rPr>
        <w:t>вид С</w:t>
      </w:r>
      <w:r w:rsidR="00F815F0" w:rsidRPr="00E46B52">
        <w:rPr>
          <w:rFonts w:eastAsia="Times New Roman" w:cstheme="minorHAnsi"/>
          <w:sz w:val="18"/>
          <w:szCs w:val="18"/>
        </w:rPr>
        <w:t xml:space="preserve">тандартной </w:t>
      </w:r>
      <w:r w:rsidR="00221059" w:rsidRPr="00E46B52">
        <w:rPr>
          <w:rFonts w:eastAsia="Times New Roman" w:cstheme="minorHAnsi"/>
          <w:sz w:val="18"/>
          <w:szCs w:val="18"/>
        </w:rPr>
        <w:t>Л</w:t>
      </w:r>
      <w:r w:rsidR="00F815F0" w:rsidRPr="00E46B52">
        <w:rPr>
          <w:rFonts w:eastAsia="Times New Roman" w:cstheme="minorHAnsi"/>
          <w:sz w:val="18"/>
          <w:szCs w:val="18"/>
        </w:rPr>
        <w:t>ицензии</w:t>
      </w:r>
      <w:r w:rsidRPr="00221059">
        <w:rPr>
          <w:rFonts w:eastAsia="Times New Roman" w:cstheme="minorHAnsi"/>
          <w:sz w:val="18"/>
          <w:szCs w:val="18"/>
        </w:rPr>
        <w:t xml:space="preserve"> до окончания срока Стандартной Лицензии</w:t>
      </w:r>
      <w:r w:rsidR="00F815F0" w:rsidRPr="00E46B52">
        <w:rPr>
          <w:rFonts w:eastAsia="Times New Roman" w:cstheme="minorHAnsi"/>
          <w:sz w:val="18"/>
          <w:szCs w:val="18"/>
        </w:rPr>
        <w:t xml:space="preserve"> </w:t>
      </w:r>
      <w:r w:rsidR="00F815F0" w:rsidRPr="00E46B52">
        <w:rPr>
          <w:rFonts w:eastAsia="Times New Roman" w:cstheme="minorHAnsi"/>
          <w:sz w:val="18"/>
          <w:szCs w:val="18"/>
        </w:rPr>
        <w:lastRenderedPageBreak/>
        <w:t>предыдущего вида</w:t>
      </w:r>
      <w:r w:rsidRPr="00221059">
        <w:rPr>
          <w:rFonts w:eastAsia="Times New Roman" w:cstheme="minorHAnsi"/>
          <w:sz w:val="18"/>
          <w:szCs w:val="18"/>
        </w:rPr>
        <w:t xml:space="preserve">, с которой осуществлялся переход. По окончании указанного периода Пользователь имеет право продолжить использование </w:t>
      </w:r>
      <w:r w:rsidR="00562E34" w:rsidRPr="00221059">
        <w:rPr>
          <w:rFonts w:eastAsia="Times New Roman" w:cstheme="minorHAnsi"/>
          <w:sz w:val="18"/>
          <w:szCs w:val="18"/>
        </w:rPr>
        <w:t>ново</w:t>
      </w:r>
      <w:r w:rsidR="00562E34" w:rsidRPr="00E46B52">
        <w:rPr>
          <w:rFonts w:eastAsia="Times New Roman" w:cstheme="minorHAnsi"/>
          <w:sz w:val="18"/>
          <w:szCs w:val="18"/>
        </w:rPr>
        <w:t>го вида лицензии</w:t>
      </w:r>
      <w:r w:rsidR="00562E34" w:rsidRPr="00221059">
        <w:rPr>
          <w:rFonts w:eastAsia="Times New Roman" w:cstheme="minorHAnsi"/>
          <w:sz w:val="18"/>
          <w:szCs w:val="18"/>
        </w:rPr>
        <w:t xml:space="preserve"> </w:t>
      </w:r>
      <w:r w:rsidR="00AC6B0C" w:rsidRPr="00221059">
        <w:rPr>
          <w:rFonts w:eastAsia="Times New Roman" w:cstheme="minorHAnsi"/>
          <w:sz w:val="18"/>
          <w:szCs w:val="18"/>
        </w:rPr>
        <w:t>на условиях Ограниченной Л</w:t>
      </w:r>
      <w:r w:rsidRPr="00221059">
        <w:rPr>
          <w:rFonts w:eastAsia="Times New Roman" w:cstheme="minorHAnsi"/>
          <w:sz w:val="18"/>
          <w:szCs w:val="18"/>
        </w:rPr>
        <w:t>ицензии.</w:t>
      </w:r>
      <w:bookmarkEnd w:id="19"/>
    </w:p>
    <w:p w14:paraId="6466509F" w14:textId="5BAB2802" w:rsidR="00430C67" w:rsidRPr="003A7D41" w:rsidRDefault="00925A40" w:rsidP="00E46B52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bookmarkStart w:id="20" w:name="_Ref480474385"/>
      <w:r w:rsidRPr="003A7D41">
        <w:rPr>
          <w:rFonts w:eastAsia="Times New Roman" w:cstheme="minorHAnsi"/>
          <w:sz w:val="18"/>
          <w:szCs w:val="18"/>
        </w:rPr>
        <w:t>В зависимос</w:t>
      </w:r>
      <w:r w:rsidR="00A7574C">
        <w:rPr>
          <w:rFonts w:eastAsia="Times New Roman" w:cstheme="minorHAnsi"/>
          <w:sz w:val="18"/>
          <w:szCs w:val="18"/>
        </w:rPr>
        <w:t>ти от вида лицензий устанавливаю</w:t>
      </w:r>
      <w:r w:rsidRPr="003A7D41">
        <w:rPr>
          <w:rFonts w:eastAsia="Times New Roman" w:cstheme="minorHAnsi"/>
          <w:sz w:val="18"/>
          <w:szCs w:val="18"/>
        </w:rPr>
        <w:t>тся следующие ограничения по количеству Авторизованных пользователей, число которых не должно превышать:</w:t>
      </w:r>
      <w:bookmarkEnd w:id="20"/>
    </w:p>
    <w:p w14:paraId="40146B30" w14:textId="3E4B79D2" w:rsidR="00032CB9" w:rsidRPr="003A7D41" w:rsidRDefault="00032CB9" w:rsidP="00E46B52">
      <w:pPr>
        <w:tabs>
          <w:tab w:val="num" w:pos="1440"/>
        </w:tabs>
        <w:spacing w:after="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12</w:t>
      </w:r>
      <w:r w:rsidR="00ED3C4C" w:rsidRPr="003A7D41">
        <w:rPr>
          <w:rFonts w:eastAsia="Times New Roman" w:cstheme="minorHAnsi"/>
          <w:sz w:val="18"/>
          <w:szCs w:val="18"/>
        </w:rPr>
        <w:t xml:space="preserve"> </w:t>
      </w:r>
      <w:r w:rsidR="00BC3D74" w:rsidRPr="003A7D41">
        <w:rPr>
          <w:rFonts w:eastAsia="Times New Roman" w:cstheme="minorHAnsi"/>
          <w:sz w:val="18"/>
          <w:szCs w:val="18"/>
        </w:rPr>
        <w:t xml:space="preserve">Авторизованных </w:t>
      </w:r>
      <w:r w:rsidRPr="003A7D41">
        <w:rPr>
          <w:rFonts w:eastAsia="Times New Roman" w:cstheme="minorHAnsi"/>
          <w:sz w:val="18"/>
          <w:szCs w:val="18"/>
        </w:rPr>
        <w:t xml:space="preserve">пользователей для </w:t>
      </w:r>
      <w:r w:rsidR="008D656F" w:rsidRPr="003A7D41">
        <w:rPr>
          <w:rFonts w:eastAsia="Times New Roman" w:cstheme="minorHAnsi"/>
          <w:sz w:val="18"/>
          <w:szCs w:val="18"/>
        </w:rPr>
        <w:t>лицензии</w:t>
      </w:r>
      <w:r w:rsidRPr="003A7D41">
        <w:rPr>
          <w:rFonts w:eastAsia="Times New Roman" w:cstheme="minorHAnsi"/>
          <w:sz w:val="18"/>
          <w:szCs w:val="18"/>
        </w:rPr>
        <w:t xml:space="preserve"> «CRM»</w:t>
      </w:r>
      <w:r w:rsidR="00D14BFE" w:rsidRPr="003A7D41">
        <w:rPr>
          <w:rFonts w:eastAsia="Times New Roman" w:cstheme="minorHAnsi"/>
          <w:sz w:val="18"/>
          <w:szCs w:val="18"/>
        </w:rPr>
        <w:t>,</w:t>
      </w:r>
    </w:p>
    <w:p w14:paraId="6A60DB70" w14:textId="77CEC492" w:rsidR="00032CB9" w:rsidRPr="003A7D41" w:rsidRDefault="00925A40" w:rsidP="00E46B52">
      <w:pPr>
        <w:pStyle w:val="a3"/>
        <w:spacing w:after="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50</w:t>
      </w:r>
      <w:r w:rsidR="00ED3C4C" w:rsidRPr="003A7D41">
        <w:rPr>
          <w:rFonts w:eastAsia="Times New Roman" w:cstheme="minorHAnsi"/>
          <w:sz w:val="18"/>
          <w:szCs w:val="18"/>
        </w:rPr>
        <w:t xml:space="preserve"> </w:t>
      </w:r>
      <w:r w:rsidR="00BC3D74" w:rsidRPr="003A7D41">
        <w:rPr>
          <w:rFonts w:eastAsia="Times New Roman" w:cstheme="minorHAnsi"/>
          <w:sz w:val="18"/>
          <w:szCs w:val="18"/>
        </w:rPr>
        <w:t xml:space="preserve">Авторизованных </w:t>
      </w:r>
      <w:r w:rsidR="00032CB9" w:rsidRPr="003A7D41">
        <w:rPr>
          <w:rFonts w:eastAsia="Times New Roman" w:cstheme="minorHAnsi"/>
          <w:sz w:val="18"/>
          <w:szCs w:val="18"/>
        </w:rPr>
        <w:t xml:space="preserve">пользователей для </w:t>
      </w:r>
      <w:r w:rsidR="008D656F" w:rsidRPr="003A7D41">
        <w:rPr>
          <w:rFonts w:eastAsia="Times New Roman" w:cstheme="minorHAnsi"/>
          <w:sz w:val="18"/>
          <w:szCs w:val="18"/>
        </w:rPr>
        <w:t>лицензии</w:t>
      </w:r>
      <w:r w:rsidR="00BC69C7" w:rsidRPr="003A7D41">
        <w:rPr>
          <w:rFonts w:eastAsia="Times New Roman" w:cstheme="minorHAnsi"/>
          <w:sz w:val="18"/>
          <w:szCs w:val="18"/>
        </w:rPr>
        <w:t xml:space="preserve"> «Корпоративный портал-</w:t>
      </w:r>
      <w:r w:rsidR="00032CB9" w:rsidRPr="003A7D41">
        <w:rPr>
          <w:rFonts w:eastAsia="Times New Roman" w:cstheme="minorHAnsi"/>
          <w:sz w:val="18"/>
          <w:szCs w:val="18"/>
        </w:rPr>
        <w:t>50»</w:t>
      </w:r>
      <w:r w:rsidR="00D14BFE" w:rsidRPr="003A7D41">
        <w:rPr>
          <w:rFonts w:eastAsia="Times New Roman" w:cstheme="minorHAnsi"/>
          <w:sz w:val="18"/>
          <w:szCs w:val="18"/>
        </w:rPr>
        <w:t>,</w:t>
      </w:r>
    </w:p>
    <w:p w14:paraId="20CF5113" w14:textId="15F4D723" w:rsidR="00032CB9" w:rsidRPr="003A7D41" w:rsidRDefault="00925A40" w:rsidP="00E46B52">
      <w:pPr>
        <w:pStyle w:val="a3"/>
        <w:spacing w:after="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100</w:t>
      </w:r>
      <w:r w:rsidR="00ED3C4C" w:rsidRPr="003A7D41">
        <w:rPr>
          <w:rFonts w:eastAsia="Times New Roman" w:cstheme="minorHAnsi"/>
          <w:sz w:val="18"/>
          <w:szCs w:val="18"/>
        </w:rPr>
        <w:t xml:space="preserve"> </w:t>
      </w:r>
      <w:r w:rsidR="00BC3D74" w:rsidRPr="003A7D41">
        <w:rPr>
          <w:rFonts w:eastAsia="Times New Roman" w:cstheme="minorHAnsi"/>
          <w:sz w:val="18"/>
          <w:szCs w:val="18"/>
        </w:rPr>
        <w:t xml:space="preserve">Авторизованных </w:t>
      </w:r>
      <w:r w:rsidR="00032CB9" w:rsidRPr="003A7D41">
        <w:rPr>
          <w:rFonts w:eastAsia="Times New Roman" w:cstheme="minorHAnsi"/>
          <w:sz w:val="18"/>
          <w:szCs w:val="18"/>
        </w:rPr>
        <w:t xml:space="preserve">пользователей для </w:t>
      </w:r>
      <w:r w:rsidR="008D656F" w:rsidRPr="003A7D41">
        <w:rPr>
          <w:rFonts w:eastAsia="Times New Roman" w:cstheme="minorHAnsi"/>
          <w:sz w:val="18"/>
          <w:szCs w:val="18"/>
        </w:rPr>
        <w:t>лицензии</w:t>
      </w:r>
      <w:r w:rsidR="00BC69C7" w:rsidRPr="003A7D41">
        <w:rPr>
          <w:rFonts w:eastAsia="Times New Roman" w:cstheme="minorHAnsi"/>
          <w:sz w:val="18"/>
          <w:szCs w:val="18"/>
        </w:rPr>
        <w:t xml:space="preserve"> «Корпоративный портал-</w:t>
      </w:r>
      <w:r w:rsidR="00032CB9" w:rsidRPr="003A7D41">
        <w:rPr>
          <w:rFonts w:eastAsia="Times New Roman" w:cstheme="minorHAnsi"/>
          <w:sz w:val="18"/>
          <w:szCs w:val="18"/>
        </w:rPr>
        <w:t>100»</w:t>
      </w:r>
      <w:r w:rsidR="00D14BFE" w:rsidRPr="003A7D41">
        <w:rPr>
          <w:rFonts w:eastAsia="Times New Roman" w:cstheme="minorHAnsi"/>
          <w:sz w:val="18"/>
          <w:szCs w:val="18"/>
        </w:rPr>
        <w:t>,</w:t>
      </w:r>
    </w:p>
    <w:p w14:paraId="4C660345" w14:textId="073FD727" w:rsidR="00032CB9" w:rsidRPr="003A7D41" w:rsidRDefault="00925A40" w:rsidP="00E46B52">
      <w:pPr>
        <w:pStyle w:val="a3"/>
        <w:spacing w:after="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250</w:t>
      </w:r>
      <w:r w:rsidR="00ED3C4C" w:rsidRPr="003A7D41">
        <w:rPr>
          <w:rFonts w:eastAsia="Times New Roman" w:cstheme="minorHAnsi"/>
          <w:sz w:val="18"/>
          <w:szCs w:val="18"/>
        </w:rPr>
        <w:t xml:space="preserve"> </w:t>
      </w:r>
      <w:r w:rsidR="00BC3D74" w:rsidRPr="003A7D41">
        <w:rPr>
          <w:rFonts w:eastAsia="Times New Roman" w:cstheme="minorHAnsi"/>
          <w:sz w:val="18"/>
          <w:szCs w:val="18"/>
        </w:rPr>
        <w:t xml:space="preserve">Авторизованных </w:t>
      </w:r>
      <w:r w:rsidR="00032CB9" w:rsidRPr="003A7D41">
        <w:rPr>
          <w:rFonts w:eastAsia="Times New Roman" w:cstheme="minorHAnsi"/>
          <w:sz w:val="18"/>
          <w:szCs w:val="18"/>
        </w:rPr>
        <w:t xml:space="preserve">пользователей для </w:t>
      </w:r>
      <w:r w:rsidR="008D656F" w:rsidRPr="003A7D41">
        <w:rPr>
          <w:rFonts w:eastAsia="Times New Roman" w:cstheme="minorHAnsi"/>
          <w:sz w:val="18"/>
          <w:szCs w:val="18"/>
        </w:rPr>
        <w:t>лицензии</w:t>
      </w:r>
      <w:r w:rsidR="00BC69C7" w:rsidRPr="003A7D41">
        <w:rPr>
          <w:rFonts w:eastAsia="Times New Roman" w:cstheme="minorHAnsi"/>
          <w:sz w:val="18"/>
          <w:szCs w:val="18"/>
        </w:rPr>
        <w:t xml:space="preserve"> «Корпоративный портал</w:t>
      </w:r>
      <w:r w:rsidR="00032CB9" w:rsidRPr="003A7D41">
        <w:rPr>
          <w:rFonts w:eastAsia="Times New Roman" w:cstheme="minorHAnsi"/>
          <w:sz w:val="18"/>
          <w:szCs w:val="18"/>
        </w:rPr>
        <w:t>-250»</w:t>
      </w:r>
      <w:r w:rsidR="00D14BFE" w:rsidRPr="003A7D41">
        <w:rPr>
          <w:rFonts w:eastAsia="Times New Roman" w:cstheme="minorHAnsi"/>
          <w:sz w:val="18"/>
          <w:szCs w:val="18"/>
        </w:rPr>
        <w:t>,</w:t>
      </w:r>
    </w:p>
    <w:p w14:paraId="00983ED8" w14:textId="6D64995A" w:rsidR="00032CB9" w:rsidRPr="003A7D41" w:rsidRDefault="00925A40" w:rsidP="00E46B52">
      <w:pPr>
        <w:pStyle w:val="a3"/>
        <w:spacing w:after="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500</w:t>
      </w:r>
      <w:r w:rsidR="00ED3C4C" w:rsidRPr="003A7D41">
        <w:rPr>
          <w:rFonts w:eastAsia="Times New Roman" w:cstheme="minorHAnsi"/>
          <w:sz w:val="18"/>
          <w:szCs w:val="18"/>
        </w:rPr>
        <w:t xml:space="preserve"> </w:t>
      </w:r>
      <w:r w:rsidR="00BC3D74" w:rsidRPr="003A7D41">
        <w:rPr>
          <w:rFonts w:eastAsia="Times New Roman" w:cstheme="minorHAnsi"/>
          <w:sz w:val="18"/>
          <w:szCs w:val="18"/>
        </w:rPr>
        <w:t xml:space="preserve">Авторизованных </w:t>
      </w:r>
      <w:r w:rsidR="00032CB9" w:rsidRPr="003A7D41">
        <w:rPr>
          <w:rFonts w:eastAsia="Times New Roman" w:cstheme="minorHAnsi"/>
          <w:sz w:val="18"/>
          <w:szCs w:val="18"/>
        </w:rPr>
        <w:t xml:space="preserve">пользователей для </w:t>
      </w:r>
      <w:r w:rsidR="008D656F" w:rsidRPr="003A7D41">
        <w:rPr>
          <w:rFonts w:eastAsia="Times New Roman" w:cstheme="minorHAnsi"/>
          <w:sz w:val="18"/>
          <w:szCs w:val="18"/>
        </w:rPr>
        <w:t>лицензии</w:t>
      </w:r>
      <w:r w:rsidR="00BC69C7" w:rsidRPr="003A7D41">
        <w:rPr>
          <w:rFonts w:eastAsia="Times New Roman" w:cstheme="minorHAnsi"/>
          <w:sz w:val="18"/>
          <w:szCs w:val="18"/>
        </w:rPr>
        <w:t xml:space="preserve"> «Корпоративный портал</w:t>
      </w:r>
      <w:r w:rsidR="00032CB9" w:rsidRPr="003A7D41">
        <w:rPr>
          <w:rFonts w:eastAsia="Times New Roman" w:cstheme="minorHAnsi"/>
          <w:sz w:val="18"/>
          <w:szCs w:val="18"/>
        </w:rPr>
        <w:t>-500»</w:t>
      </w:r>
      <w:r w:rsidR="00D14BFE" w:rsidRPr="003A7D41">
        <w:rPr>
          <w:rFonts w:eastAsia="Times New Roman" w:cstheme="minorHAnsi"/>
          <w:sz w:val="18"/>
          <w:szCs w:val="18"/>
        </w:rPr>
        <w:t>,</w:t>
      </w:r>
    </w:p>
    <w:p w14:paraId="6BAF9099" w14:textId="30DA054E" w:rsidR="00032CB9" w:rsidRPr="003A7D41" w:rsidRDefault="00925A40" w:rsidP="00E46B52">
      <w:pPr>
        <w:pStyle w:val="a3"/>
        <w:spacing w:after="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1000</w:t>
      </w:r>
      <w:r w:rsidR="00ED3C4C" w:rsidRPr="003A7D41">
        <w:rPr>
          <w:rFonts w:eastAsia="Times New Roman" w:cstheme="minorHAnsi"/>
          <w:sz w:val="18"/>
          <w:szCs w:val="18"/>
        </w:rPr>
        <w:t xml:space="preserve"> </w:t>
      </w:r>
      <w:r w:rsidR="00BC3D74" w:rsidRPr="003A7D41">
        <w:rPr>
          <w:rFonts w:eastAsia="Times New Roman" w:cstheme="minorHAnsi"/>
          <w:sz w:val="18"/>
          <w:szCs w:val="18"/>
        </w:rPr>
        <w:t xml:space="preserve">Авторизованных </w:t>
      </w:r>
      <w:r w:rsidR="00032CB9" w:rsidRPr="003A7D41">
        <w:rPr>
          <w:rFonts w:eastAsia="Times New Roman" w:cstheme="minorHAnsi"/>
          <w:sz w:val="18"/>
          <w:szCs w:val="18"/>
        </w:rPr>
        <w:t xml:space="preserve">пользователей для </w:t>
      </w:r>
      <w:r w:rsidR="008D656F" w:rsidRPr="003A7D41">
        <w:rPr>
          <w:rFonts w:eastAsia="Times New Roman" w:cstheme="minorHAnsi"/>
          <w:sz w:val="18"/>
          <w:szCs w:val="18"/>
        </w:rPr>
        <w:t>лицензии</w:t>
      </w:r>
      <w:r w:rsidR="00032CB9" w:rsidRPr="003A7D41">
        <w:rPr>
          <w:rFonts w:eastAsia="Times New Roman" w:cstheme="minorHAnsi"/>
          <w:sz w:val="18"/>
          <w:szCs w:val="18"/>
        </w:rPr>
        <w:t xml:space="preserve"> «Энтерпрайз»</w:t>
      </w:r>
      <w:r w:rsidR="00A7574C">
        <w:rPr>
          <w:rFonts w:eastAsia="Times New Roman" w:cstheme="minorHAnsi"/>
          <w:sz w:val="18"/>
          <w:szCs w:val="18"/>
        </w:rPr>
        <w:t>.</w:t>
      </w:r>
    </w:p>
    <w:p w14:paraId="494B3D43" w14:textId="5038417F" w:rsidR="00032CB9" w:rsidRPr="003A7D41" w:rsidRDefault="00ED3C4C" w:rsidP="00E46B52">
      <w:pPr>
        <w:pStyle w:val="a3"/>
        <w:spacing w:after="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Н</w:t>
      </w:r>
      <w:r w:rsidR="00F438C8" w:rsidRPr="003A7D41">
        <w:rPr>
          <w:rFonts w:eastAsia="Times New Roman" w:cstheme="minorHAnsi"/>
          <w:sz w:val="18"/>
          <w:szCs w:val="18"/>
        </w:rPr>
        <w:t>е ограничивается</w:t>
      </w:r>
      <w:r w:rsidR="004321C3">
        <w:rPr>
          <w:rFonts w:eastAsia="Times New Roman" w:cstheme="minorHAnsi"/>
          <w:sz w:val="18"/>
          <w:szCs w:val="18"/>
        </w:rPr>
        <w:t xml:space="preserve"> количество Авторизованных пользователей </w:t>
      </w:r>
      <w:r w:rsidR="00F438C8" w:rsidRPr="003A7D41">
        <w:rPr>
          <w:rFonts w:eastAsia="Times New Roman" w:cstheme="minorHAnsi"/>
          <w:sz w:val="18"/>
          <w:szCs w:val="18"/>
        </w:rPr>
        <w:t xml:space="preserve">для </w:t>
      </w:r>
      <w:r w:rsidR="008D656F" w:rsidRPr="003A7D41">
        <w:rPr>
          <w:rFonts w:eastAsia="Times New Roman" w:cstheme="minorHAnsi"/>
          <w:sz w:val="18"/>
          <w:szCs w:val="18"/>
        </w:rPr>
        <w:t>лицензий</w:t>
      </w:r>
      <w:r w:rsidR="00032CB9" w:rsidRPr="003A7D41">
        <w:rPr>
          <w:rFonts w:eastAsia="Times New Roman" w:cstheme="minorHAnsi"/>
          <w:sz w:val="18"/>
          <w:szCs w:val="18"/>
        </w:rPr>
        <w:t xml:space="preserve"> «</w:t>
      </w:r>
      <w:r w:rsidR="004321C3">
        <w:rPr>
          <w:rFonts w:eastAsia="Times New Roman" w:cstheme="minorHAnsi"/>
          <w:sz w:val="18"/>
          <w:szCs w:val="18"/>
        </w:rPr>
        <w:t xml:space="preserve">Корпоративный портал - </w:t>
      </w:r>
      <w:r w:rsidR="00032CB9" w:rsidRPr="003A7D41">
        <w:rPr>
          <w:rFonts w:eastAsia="Times New Roman" w:cstheme="minorHAnsi"/>
          <w:sz w:val="18"/>
          <w:szCs w:val="18"/>
        </w:rPr>
        <w:t>500+» и «</w:t>
      </w:r>
      <w:r w:rsidR="00C075C8" w:rsidRPr="003A7D41">
        <w:rPr>
          <w:rFonts w:eastAsia="Times New Roman" w:cstheme="minorHAnsi"/>
          <w:sz w:val="18"/>
          <w:szCs w:val="18"/>
        </w:rPr>
        <w:t>Корпоративный портал</w:t>
      </w:r>
      <w:r w:rsidR="004321C3">
        <w:rPr>
          <w:rFonts w:eastAsia="Times New Roman" w:cstheme="minorHAnsi"/>
          <w:sz w:val="18"/>
          <w:szCs w:val="18"/>
        </w:rPr>
        <w:t xml:space="preserve"> </w:t>
      </w:r>
      <w:r w:rsidR="00C075C8" w:rsidRPr="003A7D41">
        <w:rPr>
          <w:rFonts w:eastAsia="Times New Roman" w:cstheme="minorHAnsi"/>
          <w:sz w:val="18"/>
          <w:szCs w:val="18"/>
        </w:rPr>
        <w:t>-</w:t>
      </w:r>
      <w:r w:rsidR="004321C3">
        <w:rPr>
          <w:rFonts w:eastAsia="Times New Roman" w:cstheme="minorHAnsi"/>
          <w:sz w:val="18"/>
          <w:szCs w:val="18"/>
        </w:rPr>
        <w:t xml:space="preserve"> </w:t>
      </w:r>
      <w:r w:rsidR="00F438C8" w:rsidRPr="003A7D41">
        <w:rPr>
          <w:rFonts w:eastAsia="Times New Roman" w:cstheme="minorHAnsi"/>
          <w:sz w:val="18"/>
          <w:szCs w:val="18"/>
        </w:rPr>
        <w:t>1000+»</w:t>
      </w:r>
      <w:r w:rsidR="00032CB9" w:rsidRPr="003A7D41">
        <w:rPr>
          <w:rFonts w:eastAsia="Times New Roman" w:cstheme="minorHAnsi"/>
          <w:sz w:val="18"/>
          <w:szCs w:val="18"/>
        </w:rPr>
        <w:t xml:space="preserve">. </w:t>
      </w:r>
    </w:p>
    <w:p w14:paraId="6058AA45" w14:textId="77777777" w:rsidR="00032CB9" w:rsidRPr="003A7D41" w:rsidRDefault="00032CB9" w:rsidP="00E46B52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6D1B2B95" w14:textId="77777777" w:rsidR="00F5276A" w:rsidRPr="003A7D41" w:rsidRDefault="00F5276A" w:rsidP="00E11CD9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3A7D41">
        <w:rPr>
          <w:rFonts w:eastAsia="Times New Roman" w:cstheme="minorHAnsi"/>
          <w:b/>
          <w:sz w:val="18"/>
          <w:szCs w:val="18"/>
        </w:rPr>
        <w:t>Ограниченная Лицензия:</w:t>
      </w:r>
    </w:p>
    <w:p w14:paraId="073AA020" w14:textId="4BCE6650" w:rsidR="00996D24" w:rsidRPr="003A7D41" w:rsidRDefault="007D7BA8" w:rsidP="00F62926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bookmarkStart w:id="21" w:name="_Ref304995586"/>
      <w:r w:rsidRPr="003A7D41">
        <w:rPr>
          <w:rFonts w:eastAsia="Times New Roman" w:cstheme="minorHAnsi"/>
          <w:sz w:val="18"/>
          <w:szCs w:val="18"/>
        </w:rPr>
        <w:t xml:space="preserve">Ограниченная </w:t>
      </w:r>
      <w:r w:rsidR="00F5276A" w:rsidRPr="003A7D41">
        <w:rPr>
          <w:rFonts w:eastAsia="Times New Roman" w:cstheme="minorHAnsi"/>
          <w:sz w:val="18"/>
          <w:szCs w:val="18"/>
        </w:rPr>
        <w:t xml:space="preserve">Лицензия предоставляется </w:t>
      </w:r>
      <w:r w:rsidR="009113E8" w:rsidRPr="003A7D41">
        <w:rPr>
          <w:rFonts w:eastAsia="Times New Roman" w:cstheme="minorHAnsi"/>
          <w:sz w:val="18"/>
          <w:szCs w:val="18"/>
        </w:rPr>
        <w:t xml:space="preserve">Пользователю </w:t>
      </w:r>
      <w:r w:rsidR="00F5276A" w:rsidRPr="003A7D41">
        <w:rPr>
          <w:rFonts w:eastAsia="Times New Roman" w:cstheme="minorHAnsi"/>
          <w:sz w:val="18"/>
          <w:szCs w:val="18"/>
        </w:rPr>
        <w:t>без дополнительного вознаграждения</w:t>
      </w:r>
      <w:r w:rsidR="003C6486" w:rsidRPr="003A7D41">
        <w:rPr>
          <w:rFonts w:eastAsia="Times New Roman" w:cstheme="minorHAnsi"/>
          <w:sz w:val="18"/>
          <w:szCs w:val="18"/>
        </w:rPr>
        <w:t xml:space="preserve"> (безвозмездно)</w:t>
      </w:r>
      <w:r w:rsidR="00F5276A" w:rsidRPr="003A7D41">
        <w:rPr>
          <w:rFonts w:eastAsia="Times New Roman" w:cstheme="minorHAnsi"/>
          <w:sz w:val="18"/>
          <w:szCs w:val="18"/>
        </w:rPr>
        <w:t xml:space="preserve"> на </w:t>
      </w:r>
      <w:r w:rsidR="009113E8" w:rsidRPr="003A7D41">
        <w:rPr>
          <w:rFonts w:eastAsia="Times New Roman" w:cstheme="minorHAnsi"/>
          <w:sz w:val="18"/>
          <w:szCs w:val="18"/>
        </w:rPr>
        <w:t xml:space="preserve">весь </w:t>
      </w:r>
      <w:r w:rsidR="00F5276A" w:rsidRPr="003A7D41">
        <w:rPr>
          <w:rFonts w:eastAsia="Times New Roman" w:cstheme="minorHAnsi"/>
          <w:sz w:val="18"/>
          <w:szCs w:val="18"/>
        </w:rPr>
        <w:t>срок действия исключительных прав на Программ</w:t>
      </w:r>
      <w:r w:rsidR="00183E49" w:rsidRPr="003A7D41">
        <w:rPr>
          <w:rFonts w:eastAsia="Times New Roman" w:cstheme="minorHAnsi"/>
          <w:sz w:val="18"/>
          <w:szCs w:val="18"/>
        </w:rPr>
        <w:t>у</w:t>
      </w:r>
      <w:r w:rsidR="009517D2" w:rsidRPr="003A7D41">
        <w:rPr>
          <w:rFonts w:eastAsia="Times New Roman" w:cstheme="minorHAnsi"/>
          <w:sz w:val="18"/>
          <w:szCs w:val="18"/>
        </w:rPr>
        <w:t xml:space="preserve"> </w:t>
      </w:r>
      <w:r w:rsidR="00E87B8E" w:rsidRPr="003A7D41">
        <w:rPr>
          <w:rFonts w:eastAsia="Times New Roman" w:cstheme="minorHAnsi"/>
          <w:sz w:val="18"/>
          <w:szCs w:val="18"/>
        </w:rPr>
        <w:t>только в случа</w:t>
      </w:r>
      <w:r w:rsidR="000A1DBA" w:rsidRPr="003A7D41">
        <w:rPr>
          <w:rFonts w:eastAsia="Times New Roman" w:cstheme="minorHAnsi"/>
          <w:sz w:val="18"/>
          <w:szCs w:val="18"/>
        </w:rPr>
        <w:t>е</w:t>
      </w:r>
      <w:r w:rsidR="00E87B8E" w:rsidRPr="003A7D41">
        <w:rPr>
          <w:rFonts w:eastAsia="Times New Roman" w:cstheme="minorHAnsi"/>
          <w:sz w:val="18"/>
          <w:szCs w:val="18"/>
        </w:rPr>
        <w:t xml:space="preserve"> и с даты предоставления</w:t>
      </w:r>
      <w:r w:rsidR="009517D2" w:rsidRPr="003A7D41">
        <w:rPr>
          <w:rFonts w:eastAsia="Times New Roman" w:cstheme="minorHAnsi"/>
          <w:sz w:val="18"/>
          <w:szCs w:val="18"/>
        </w:rPr>
        <w:t xml:space="preserve"> </w:t>
      </w:r>
      <w:r w:rsidR="009113E8" w:rsidRPr="003A7D41">
        <w:rPr>
          <w:rFonts w:eastAsia="Times New Roman" w:cstheme="minorHAnsi"/>
          <w:sz w:val="18"/>
          <w:szCs w:val="18"/>
        </w:rPr>
        <w:t xml:space="preserve">ему </w:t>
      </w:r>
      <w:r w:rsidR="00F5276A" w:rsidRPr="003A7D41">
        <w:rPr>
          <w:rFonts w:eastAsia="Times New Roman" w:cstheme="minorHAnsi"/>
          <w:sz w:val="18"/>
          <w:szCs w:val="18"/>
        </w:rPr>
        <w:t>Стандартн</w:t>
      </w:r>
      <w:r w:rsidR="003C6486" w:rsidRPr="003A7D41">
        <w:rPr>
          <w:rFonts w:eastAsia="Times New Roman" w:cstheme="minorHAnsi"/>
          <w:sz w:val="18"/>
          <w:szCs w:val="18"/>
        </w:rPr>
        <w:t>ой</w:t>
      </w:r>
      <w:r w:rsidR="00F5276A" w:rsidRPr="003A7D41">
        <w:rPr>
          <w:rFonts w:eastAsia="Times New Roman" w:cstheme="minorHAnsi"/>
          <w:sz w:val="18"/>
          <w:szCs w:val="18"/>
        </w:rPr>
        <w:t xml:space="preserve"> Лицензи</w:t>
      </w:r>
      <w:r w:rsidR="003C6486" w:rsidRPr="003A7D41">
        <w:rPr>
          <w:rFonts w:eastAsia="Times New Roman" w:cstheme="minorHAnsi"/>
          <w:sz w:val="18"/>
          <w:szCs w:val="18"/>
        </w:rPr>
        <w:t>и</w:t>
      </w:r>
      <w:r w:rsidR="00F5276A" w:rsidRPr="003A7D41">
        <w:rPr>
          <w:rFonts w:eastAsia="Times New Roman" w:cstheme="minorHAnsi"/>
          <w:sz w:val="18"/>
          <w:szCs w:val="18"/>
        </w:rPr>
        <w:t>.</w:t>
      </w:r>
      <w:bookmarkEnd w:id="21"/>
    </w:p>
    <w:p w14:paraId="1694735C" w14:textId="7DFFB788" w:rsidR="00F5276A" w:rsidRPr="003A7D41" w:rsidRDefault="0020365A" w:rsidP="003F3404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 xml:space="preserve">Ограниченная Лицензия предоставляет Пользователю право на использование </w:t>
      </w:r>
      <w:r w:rsidR="00CA129B" w:rsidRPr="003A7D41">
        <w:rPr>
          <w:rFonts w:eastAsia="Times New Roman" w:cstheme="minorHAnsi"/>
          <w:sz w:val="18"/>
          <w:szCs w:val="18"/>
        </w:rPr>
        <w:t>т</w:t>
      </w:r>
      <w:r w:rsidRPr="003A7D41">
        <w:rPr>
          <w:rFonts w:eastAsia="Times New Roman" w:cstheme="minorHAnsi"/>
          <w:sz w:val="18"/>
          <w:szCs w:val="18"/>
        </w:rPr>
        <w:t>ех функциональных возможностей Программы,</w:t>
      </w:r>
      <w:r w:rsidR="00CA129B" w:rsidRPr="003A7D41">
        <w:rPr>
          <w:rFonts w:eastAsia="Times New Roman" w:cstheme="minorHAnsi"/>
          <w:sz w:val="18"/>
          <w:szCs w:val="18"/>
        </w:rPr>
        <w:t xml:space="preserve"> которые были предоставлены ему в рамках Стандартн</w:t>
      </w:r>
      <w:r w:rsidR="008D656F" w:rsidRPr="003A7D41">
        <w:rPr>
          <w:rFonts w:eastAsia="Times New Roman" w:cstheme="minorHAnsi"/>
          <w:sz w:val="18"/>
          <w:szCs w:val="18"/>
        </w:rPr>
        <w:t>ых</w:t>
      </w:r>
      <w:r w:rsidR="00CA129B" w:rsidRPr="003A7D41">
        <w:rPr>
          <w:rFonts w:eastAsia="Times New Roman" w:cstheme="minorHAnsi"/>
          <w:sz w:val="18"/>
          <w:szCs w:val="18"/>
        </w:rPr>
        <w:t xml:space="preserve"> </w:t>
      </w:r>
      <w:r w:rsidR="008D656F" w:rsidRPr="003A7D41">
        <w:rPr>
          <w:rFonts w:eastAsia="Times New Roman" w:cstheme="minorHAnsi"/>
          <w:sz w:val="18"/>
          <w:szCs w:val="18"/>
        </w:rPr>
        <w:t>Л</w:t>
      </w:r>
      <w:r w:rsidR="00CA129B" w:rsidRPr="003A7D41">
        <w:rPr>
          <w:rFonts w:eastAsia="Times New Roman" w:cstheme="minorHAnsi"/>
          <w:sz w:val="18"/>
          <w:szCs w:val="18"/>
        </w:rPr>
        <w:t>ицензи</w:t>
      </w:r>
      <w:r w:rsidR="008D656F" w:rsidRPr="003A7D41">
        <w:rPr>
          <w:rFonts w:eastAsia="Times New Roman" w:cstheme="minorHAnsi"/>
          <w:sz w:val="18"/>
          <w:szCs w:val="18"/>
        </w:rPr>
        <w:t>й</w:t>
      </w:r>
      <w:r w:rsidR="00CA129B" w:rsidRPr="003A7D41">
        <w:rPr>
          <w:rFonts w:eastAsia="Times New Roman" w:cstheme="minorHAnsi"/>
          <w:sz w:val="18"/>
          <w:szCs w:val="18"/>
        </w:rPr>
        <w:t>,</w:t>
      </w:r>
      <w:r w:rsidRPr="003A7D41">
        <w:rPr>
          <w:rFonts w:eastAsia="Times New Roman" w:cstheme="minorHAnsi"/>
          <w:sz w:val="18"/>
          <w:szCs w:val="18"/>
        </w:rPr>
        <w:t xml:space="preserve"> за исключением</w:t>
      </w:r>
      <w:r w:rsidR="00B3687F" w:rsidRPr="003A7D41">
        <w:rPr>
          <w:rFonts w:eastAsia="Times New Roman" w:cstheme="minorHAnsi"/>
          <w:sz w:val="18"/>
          <w:szCs w:val="18"/>
        </w:rPr>
        <w:t xml:space="preserve"> </w:t>
      </w:r>
      <w:r w:rsidR="00D25F7C" w:rsidRPr="003A7D41">
        <w:rPr>
          <w:rFonts w:eastAsia="Times New Roman" w:cstheme="minorHAnsi"/>
          <w:sz w:val="18"/>
          <w:szCs w:val="18"/>
        </w:rPr>
        <w:t xml:space="preserve">модулей и </w:t>
      </w:r>
      <w:r w:rsidR="009375D4" w:rsidRPr="003A7D41">
        <w:rPr>
          <w:rFonts w:eastAsia="Times New Roman" w:cstheme="minorHAnsi"/>
          <w:sz w:val="18"/>
          <w:szCs w:val="18"/>
        </w:rPr>
        <w:t>функциональностей</w:t>
      </w:r>
      <w:r w:rsidR="00933A50" w:rsidRPr="003A7D41">
        <w:rPr>
          <w:rFonts w:eastAsia="Times New Roman" w:cstheme="minorHAnsi"/>
          <w:sz w:val="18"/>
          <w:szCs w:val="18"/>
        </w:rPr>
        <w:t>,</w:t>
      </w:r>
      <w:r w:rsidR="009375D4" w:rsidRPr="003A7D41">
        <w:rPr>
          <w:rFonts w:eastAsia="Times New Roman" w:cstheme="minorHAnsi"/>
          <w:sz w:val="18"/>
          <w:szCs w:val="18"/>
        </w:rPr>
        <w:t xml:space="preserve"> </w:t>
      </w:r>
      <w:r w:rsidR="00D322D2" w:rsidRPr="003A7D41">
        <w:rPr>
          <w:rFonts w:eastAsia="Times New Roman" w:cstheme="minorHAnsi"/>
          <w:sz w:val="18"/>
          <w:szCs w:val="18"/>
        </w:rPr>
        <w:t>указанных</w:t>
      </w:r>
      <w:r w:rsidR="009375D4" w:rsidRPr="003A7D41">
        <w:rPr>
          <w:rFonts w:eastAsia="Times New Roman" w:cstheme="minorHAnsi"/>
          <w:sz w:val="18"/>
          <w:szCs w:val="18"/>
        </w:rPr>
        <w:t xml:space="preserve"> по адресу</w:t>
      </w:r>
      <w:r w:rsidR="005A3285" w:rsidRPr="005A3285">
        <w:t xml:space="preserve"> </w:t>
      </w:r>
      <w:hyperlink r:id="rId10" w:history="1">
        <w:r w:rsidR="005A3285" w:rsidRPr="00A7574C">
          <w:rPr>
            <w:rStyle w:val="a4"/>
            <w:rFonts w:eastAsia="Times New Roman" w:cstheme="minorHAnsi"/>
            <w:sz w:val="18"/>
            <w:szCs w:val="18"/>
          </w:rPr>
          <w:t>https://www.1c-bitrix.ru/legal/limited_license_bitrix24.php</w:t>
        </w:r>
      </w:hyperlink>
      <w:r w:rsidR="001C753D" w:rsidRPr="003A7D41">
        <w:rPr>
          <w:rFonts w:eastAsia="Times New Roman" w:cstheme="minorHAnsi"/>
          <w:sz w:val="18"/>
          <w:szCs w:val="18"/>
        </w:rPr>
        <w:t>. 1С-Битрикс оставляет за собой право изменять в одностороннем порядке указанный список.</w:t>
      </w:r>
    </w:p>
    <w:p w14:paraId="747E80F7" w14:textId="77777777" w:rsidR="009354B6" w:rsidRPr="00E11CD9" w:rsidRDefault="009354B6" w:rsidP="009354B6">
      <w:pPr>
        <w:pStyle w:val="a3"/>
        <w:tabs>
          <w:tab w:val="left" w:pos="8931"/>
        </w:tabs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</w:p>
    <w:p w14:paraId="581A3F8E" w14:textId="77777777" w:rsidR="00643FCB" w:rsidRPr="007A7FFA" w:rsidRDefault="000F6D9D" w:rsidP="00F5276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7FFA">
        <w:rPr>
          <w:rFonts w:eastAsia="Times New Roman" w:cstheme="minorHAnsi"/>
          <w:b/>
          <w:sz w:val="18"/>
          <w:szCs w:val="18"/>
        </w:rPr>
        <w:t>Лицензия на Демо-версию</w:t>
      </w:r>
      <w:r w:rsidR="00643FCB" w:rsidRPr="007A7FFA">
        <w:rPr>
          <w:rFonts w:eastAsia="Times New Roman" w:cstheme="minorHAnsi"/>
          <w:b/>
          <w:sz w:val="18"/>
          <w:szCs w:val="18"/>
        </w:rPr>
        <w:t>:</w:t>
      </w:r>
    </w:p>
    <w:p w14:paraId="0204FEBC" w14:textId="77777777" w:rsidR="00643FCB" w:rsidRPr="007A7FFA" w:rsidRDefault="00643FCB" w:rsidP="00643FCB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>Пользователь вправе использовать Демо-версию</w:t>
      </w:r>
      <w:r w:rsidR="000946C4" w:rsidRPr="007A7FFA">
        <w:rPr>
          <w:rFonts w:eastAsia="Times New Roman" w:cstheme="minorHAnsi"/>
          <w:sz w:val="18"/>
          <w:szCs w:val="18"/>
        </w:rPr>
        <w:t xml:space="preserve"> </w:t>
      </w:r>
      <w:r w:rsidRPr="007A7FFA">
        <w:rPr>
          <w:rFonts w:eastAsia="Times New Roman" w:cstheme="minorHAnsi"/>
          <w:sz w:val="18"/>
          <w:szCs w:val="18"/>
        </w:rPr>
        <w:t xml:space="preserve">Программы в течение установленного в ней ограниченного срока и без выплаты вознаграждения (безвозмездно). </w:t>
      </w:r>
    </w:p>
    <w:p w14:paraId="14AD251A" w14:textId="237E25C2" w:rsidR="00643FCB" w:rsidRPr="007A7FFA" w:rsidRDefault="00643FCB" w:rsidP="00643FCB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>Установка Демо-версии означает принятие Пользователем всех условий настоящего Соглашения.</w:t>
      </w:r>
      <w:r w:rsidR="000946C4" w:rsidRPr="007A7FFA">
        <w:rPr>
          <w:rFonts w:eastAsia="Times New Roman" w:cstheme="minorHAnsi"/>
          <w:sz w:val="18"/>
          <w:szCs w:val="18"/>
        </w:rPr>
        <w:t xml:space="preserve"> </w:t>
      </w:r>
      <w:r w:rsidRPr="007A7FFA">
        <w:rPr>
          <w:rFonts w:eastAsia="Times New Roman" w:cstheme="minorHAnsi"/>
          <w:sz w:val="18"/>
          <w:szCs w:val="18"/>
        </w:rPr>
        <w:t xml:space="preserve">По истечении установленного срока использования Демо-версии Пользователь обязан прекратить ее использование, либо заключить </w:t>
      </w:r>
      <w:r w:rsidR="009211AB">
        <w:rPr>
          <w:rFonts w:eastAsia="Times New Roman" w:cstheme="minorHAnsi"/>
          <w:sz w:val="18"/>
          <w:szCs w:val="18"/>
        </w:rPr>
        <w:t>Д</w:t>
      </w:r>
      <w:r w:rsidRPr="007A7FFA">
        <w:rPr>
          <w:rFonts w:eastAsia="Times New Roman" w:cstheme="minorHAnsi"/>
          <w:sz w:val="18"/>
          <w:szCs w:val="18"/>
        </w:rPr>
        <w:t xml:space="preserve">оговор или иным образом </w:t>
      </w:r>
      <w:r w:rsidR="00CC4563">
        <w:rPr>
          <w:rFonts w:eastAsia="Times New Roman" w:cstheme="minorHAnsi"/>
          <w:sz w:val="18"/>
          <w:szCs w:val="18"/>
        </w:rPr>
        <w:t>продолжить правомерное использование Программы</w:t>
      </w:r>
      <w:r w:rsidRPr="007A7FFA">
        <w:rPr>
          <w:rFonts w:eastAsia="Times New Roman" w:cstheme="minorHAnsi"/>
          <w:sz w:val="18"/>
          <w:szCs w:val="18"/>
        </w:rPr>
        <w:t>.</w:t>
      </w:r>
    </w:p>
    <w:p w14:paraId="51750FC4" w14:textId="6372E9A5" w:rsidR="00643FCB" w:rsidRDefault="00CC4563" w:rsidP="00643FCB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1С-Битрикс</w:t>
      </w:r>
      <w:r w:rsidR="00643FCB" w:rsidRPr="007A7FFA">
        <w:rPr>
          <w:rFonts w:eastAsia="Times New Roman" w:cstheme="minorHAnsi"/>
          <w:sz w:val="18"/>
          <w:szCs w:val="18"/>
        </w:rPr>
        <w:t xml:space="preserve"> не несет ответственности за сохранность данных, занесенных Пользователем в Демо-версию, в случае если по истечении установленного срока использования Демо-версии Пользователь</w:t>
      </w:r>
      <w:r w:rsidR="000946C4" w:rsidRPr="007A7FFA">
        <w:rPr>
          <w:rFonts w:eastAsia="Times New Roman" w:cstheme="minorHAnsi"/>
          <w:sz w:val="18"/>
          <w:szCs w:val="18"/>
        </w:rPr>
        <w:t xml:space="preserve"> </w:t>
      </w:r>
      <w:r w:rsidR="00643FCB" w:rsidRPr="007A7FFA">
        <w:rPr>
          <w:rFonts w:eastAsia="Times New Roman" w:cstheme="minorHAnsi"/>
          <w:sz w:val="18"/>
          <w:szCs w:val="18"/>
        </w:rPr>
        <w:t>не приступает к правомерному использованию Программы.</w:t>
      </w:r>
    </w:p>
    <w:p w14:paraId="3F73DCE0" w14:textId="77777777" w:rsidR="00A7574C" w:rsidRPr="007A7FFA" w:rsidRDefault="00A7574C" w:rsidP="00A7574C">
      <w:pPr>
        <w:pStyle w:val="a3"/>
        <w:spacing w:before="120" w:after="120" w:line="240" w:lineRule="auto"/>
        <w:ind w:left="792"/>
        <w:jc w:val="both"/>
        <w:rPr>
          <w:rFonts w:eastAsia="Times New Roman" w:cstheme="minorHAnsi"/>
          <w:sz w:val="18"/>
          <w:szCs w:val="18"/>
        </w:rPr>
      </w:pPr>
    </w:p>
    <w:p w14:paraId="53074EF0" w14:textId="77777777" w:rsidR="00E84F9C" w:rsidRPr="007A7FFA" w:rsidRDefault="000F6D9D" w:rsidP="00F5276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7FFA">
        <w:rPr>
          <w:rFonts w:eastAsia="Times New Roman" w:cstheme="minorHAnsi"/>
          <w:b/>
          <w:sz w:val="18"/>
          <w:szCs w:val="18"/>
          <w:lang w:val="en-US"/>
        </w:rPr>
        <w:t>NFR</w:t>
      </w:r>
      <w:r w:rsidRPr="007A7FFA">
        <w:rPr>
          <w:rFonts w:eastAsia="Times New Roman" w:cstheme="minorHAnsi"/>
          <w:b/>
          <w:sz w:val="18"/>
          <w:szCs w:val="18"/>
        </w:rPr>
        <w:t>-Лицензия</w:t>
      </w:r>
      <w:r w:rsidR="00E84F9C" w:rsidRPr="007A7FFA">
        <w:rPr>
          <w:rFonts w:eastAsia="Times New Roman" w:cstheme="minorHAnsi"/>
          <w:b/>
          <w:sz w:val="18"/>
          <w:szCs w:val="18"/>
        </w:rPr>
        <w:t>:</w:t>
      </w:r>
    </w:p>
    <w:p w14:paraId="5A6C3975" w14:textId="4311DE27" w:rsidR="000F6D9D" w:rsidRDefault="000F6D9D" w:rsidP="000F6D9D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NFR-Лицензия предоставляет право Пользователю при наличии согласия </w:t>
      </w:r>
      <w:r w:rsidR="00CC4563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 использовать Программу на условиях настоящего Соглашения исключительно </w:t>
      </w:r>
      <w:r w:rsidR="003C6D1F">
        <w:rPr>
          <w:rFonts w:eastAsia="Times New Roman" w:cstheme="minorHAnsi"/>
          <w:sz w:val="18"/>
          <w:szCs w:val="18"/>
        </w:rPr>
        <w:t xml:space="preserve">для осуществления работ по разработке, тестированию и/или наполнению </w:t>
      </w:r>
      <w:r w:rsidR="00E46B52">
        <w:rPr>
          <w:rFonts w:eastAsia="Times New Roman" w:cstheme="minorHAnsi"/>
          <w:sz w:val="18"/>
          <w:szCs w:val="18"/>
        </w:rPr>
        <w:t xml:space="preserve">Порталов </w:t>
      </w:r>
      <w:r w:rsidRPr="007A7FFA">
        <w:rPr>
          <w:rFonts w:eastAsia="Times New Roman" w:cstheme="minorHAnsi"/>
          <w:sz w:val="18"/>
          <w:szCs w:val="18"/>
        </w:rPr>
        <w:t xml:space="preserve">в целях </w:t>
      </w:r>
      <w:r w:rsidR="003C6D1F">
        <w:rPr>
          <w:rFonts w:eastAsia="Times New Roman" w:cstheme="minorHAnsi"/>
          <w:sz w:val="18"/>
          <w:szCs w:val="18"/>
        </w:rPr>
        <w:t xml:space="preserve">их </w:t>
      </w:r>
      <w:r w:rsidRPr="007A7FFA">
        <w:rPr>
          <w:rFonts w:eastAsia="Times New Roman" w:cstheme="minorHAnsi"/>
          <w:sz w:val="18"/>
          <w:szCs w:val="18"/>
        </w:rPr>
        <w:t>самостоятельного использования Пользователем</w:t>
      </w:r>
      <w:r w:rsidR="003C6D1F">
        <w:rPr>
          <w:rFonts w:eastAsia="Times New Roman" w:cstheme="minorHAnsi"/>
          <w:sz w:val="18"/>
          <w:szCs w:val="18"/>
        </w:rPr>
        <w:t xml:space="preserve"> </w:t>
      </w:r>
      <w:r w:rsidRPr="007A7FFA">
        <w:rPr>
          <w:rFonts w:eastAsia="Times New Roman" w:cstheme="minorHAnsi"/>
          <w:sz w:val="18"/>
          <w:szCs w:val="18"/>
        </w:rPr>
        <w:t>без права продажи и/или иного отчуждения третьим лицам.</w:t>
      </w:r>
    </w:p>
    <w:p w14:paraId="48EB23D2" w14:textId="77777777" w:rsidR="00ED6732" w:rsidRPr="007A7FFA" w:rsidRDefault="00ED6732" w:rsidP="00E46B52">
      <w:pPr>
        <w:pStyle w:val="a3"/>
        <w:spacing w:before="120" w:after="120" w:line="240" w:lineRule="auto"/>
        <w:ind w:left="792"/>
        <w:jc w:val="both"/>
        <w:rPr>
          <w:rFonts w:eastAsia="Times New Roman" w:cstheme="minorHAnsi"/>
          <w:sz w:val="18"/>
          <w:szCs w:val="18"/>
        </w:rPr>
      </w:pPr>
    </w:p>
    <w:p w14:paraId="66721D79" w14:textId="6C1C6490" w:rsidR="00B41BD3" w:rsidRPr="003A7D41" w:rsidRDefault="00B41BD3" w:rsidP="00B41BD3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bookmarkStart w:id="22" w:name="_Ref305847295"/>
      <w:r w:rsidRPr="003A7D41">
        <w:rPr>
          <w:rFonts w:eastAsia="Times New Roman" w:cstheme="minorHAnsi"/>
          <w:b/>
          <w:sz w:val="18"/>
          <w:szCs w:val="18"/>
        </w:rPr>
        <w:t xml:space="preserve">Расширение </w:t>
      </w:r>
      <w:r w:rsidR="00176E5D" w:rsidRPr="003A7D41">
        <w:rPr>
          <w:rFonts w:eastAsia="Times New Roman" w:cstheme="minorHAnsi"/>
          <w:b/>
          <w:sz w:val="18"/>
          <w:szCs w:val="18"/>
        </w:rPr>
        <w:t xml:space="preserve">для </w:t>
      </w:r>
      <w:r w:rsidRPr="003A7D41">
        <w:rPr>
          <w:rFonts w:eastAsia="Times New Roman" w:cstheme="minorHAnsi"/>
          <w:b/>
          <w:sz w:val="18"/>
          <w:szCs w:val="18"/>
        </w:rPr>
        <w:t>лицензии</w:t>
      </w:r>
      <w:r w:rsidR="00176E5D" w:rsidRPr="003A7D41">
        <w:rPr>
          <w:rFonts w:eastAsia="Times New Roman" w:cstheme="minorHAnsi"/>
          <w:b/>
          <w:sz w:val="18"/>
          <w:szCs w:val="18"/>
        </w:rPr>
        <w:t xml:space="preserve"> «Энтерпрайз»</w:t>
      </w:r>
      <w:r w:rsidRPr="003A7D41">
        <w:rPr>
          <w:rFonts w:eastAsia="Times New Roman" w:cstheme="minorHAnsi"/>
          <w:b/>
          <w:sz w:val="18"/>
          <w:szCs w:val="18"/>
        </w:rPr>
        <w:t>:</w:t>
      </w:r>
      <w:bookmarkEnd w:id="22"/>
    </w:p>
    <w:p w14:paraId="42E1889E" w14:textId="2A80E7F7" w:rsidR="00B41BD3" w:rsidRPr="003A7D41" w:rsidRDefault="00B41BD3" w:rsidP="00B41BD3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 xml:space="preserve">Расширение </w:t>
      </w:r>
      <w:r w:rsidR="009B44EB" w:rsidRPr="003A7D41">
        <w:rPr>
          <w:rFonts w:eastAsia="Times New Roman" w:cstheme="minorHAnsi"/>
          <w:sz w:val="18"/>
          <w:szCs w:val="18"/>
        </w:rPr>
        <w:t xml:space="preserve">Стандартной </w:t>
      </w:r>
      <w:r w:rsidR="009B44EB">
        <w:rPr>
          <w:rFonts w:eastAsia="Times New Roman" w:cstheme="minorHAnsi"/>
          <w:sz w:val="18"/>
          <w:szCs w:val="18"/>
        </w:rPr>
        <w:t>Л</w:t>
      </w:r>
      <w:r w:rsidRPr="003A7D41">
        <w:rPr>
          <w:rFonts w:eastAsia="Times New Roman" w:cstheme="minorHAnsi"/>
          <w:sz w:val="18"/>
          <w:szCs w:val="18"/>
        </w:rPr>
        <w:t xml:space="preserve">ицензии </w:t>
      </w:r>
      <w:r w:rsidR="009B44EB" w:rsidRPr="003A7D41">
        <w:rPr>
          <w:rFonts w:eastAsia="Times New Roman" w:cstheme="minorHAnsi"/>
          <w:sz w:val="18"/>
          <w:szCs w:val="18"/>
        </w:rPr>
        <w:t>«Энтерпрайз»</w:t>
      </w:r>
      <w:r w:rsidR="009B44EB">
        <w:rPr>
          <w:rFonts w:eastAsia="Times New Roman" w:cstheme="minorHAnsi"/>
          <w:sz w:val="18"/>
          <w:szCs w:val="18"/>
        </w:rPr>
        <w:t xml:space="preserve"> </w:t>
      </w:r>
      <w:r w:rsidR="009517D2" w:rsidRPr="003A7D41">
        <w:rPr>
          <w:rFonts w:eastAsia="Times New Roman" w:cstheme="minorHAnsi"/>
          <w:sz w:val="18"/>
          <w:szCs w:val="18"/>
        </w:rPr>
        <w:t>на</w:t>
      </w:r>
      <w:r w:rsidRPr="003A7D41">
        <w:rPr>
          <w:rFonts w:eastAsia="Times New Roman" w:cstheme="minorHAnsi"/>
          <w:sz w:val="18"/>
          <w:szCs w:val="18"/>
        </w:rPr>
        <w:t xml:space="preserve"> </w:t>
      </w:r>
      <w:r w:rsidRPr="003A7D41">
        <w:rPr>
          <w:rFonts w:eastAsia="Times New Roman" w:cstheme="minorHAnsi"/>
          <w:i/>
          <w:sz w:val="18"/>
          <w:szCs w:val="18"/>
        </w:rPr>
        <w:t>дополнительных Авторизованных пользователей</w:t>
      </w:r>
      <w:r w:rsidRPr="003A7D41">
        <w:rPr>
          <w:rFonts w:eastAsia="Times New Roman" w:cstheme="minorHAnsi"/>
          <w:sz w:val="18"/>
          <w:szCs w:val="18"/>
        </w:rPr>
        <w:t xml:space="preserve"> </w:t>
      </w:r>
      <w:r w:rsidR="009517D2" w:rsidRPr="003A7D41">
        <w:rPr>
          <w:rFonts w:eastAsia="Times New Roman" w:cstheme="minorHAnsi"/>
          <w:sz w:val="18"/>
          <w:szCs w:val="18"/>
        </w:rPr>
        <w:t xml:space="preserve">позволяет </w:t>
      </w:r>
      <w:r w:rsidRPr="003A7D41">
        <w:rPr>
          <w:rFonts w:eastAsia="Times New Roman" w:cstheme="minorHAnsi"/>
          <w:sz w:val="18"/>
          <w:szCs w:val="18"/>
        </w:rPr>
        <w:t xml:space="preserve">Пользователю до окончания срока </w:t>
      </w:r>
      <w:r w:rsidR="009B44EB">
        <w:rPr>
          <w:rFonts w:eastAsia="Times New Roman" w:cstheme="minorHAnsi"/>
          <w:sz w:val="18"/>
          <w:szCs w:val="18"/>
        </w:rPr>
        <w:t>ее действия</w:t>
      </w:r>
      <w:r w:rsidRPr="003A7D41">
        <w:rPr>
          <w:rFonts w:eastAsia="Times New Roman" w:cstheme="minorHAnsi"/>
          <w:sz w:val="18"/>
          <w:szCs w:val="18"/>
        </w:rPr>
        <w:t xml:space="preserve"> </w:t>
      </w:r>
      <w:r w:rsidR="009517D2" w:rsidRPr="003A7D41">
        <w:rPr>
          <w:rFonts w:eastAsia="Times New Roman" w:cstheme="minorHAnsi"/>
          <w:sz w:val="18"/>
          <w:szCs w:val="18"/>
        </w:rPr>
        <w:t xml:space="preserve">использовать </w:t>
      </w:r>
      <w:r w:rsidRPr="003A7D41">
        <w:rPr>
          <w:rFonts w:eastAsia="Times New Roman" w:cstheme="minorHAnsi"/>
          <w:sz w:val="18"/>
          <w:szCs w:val="18"/>
        </w:rPr>
        <w:t>Программу</w:t>
      </w:r>
      <w:r w:rsidR="00CA129B" w:rsidRPr="003A7D41">
        <w:rPr>
          <w:rFonts w:eastAsia="Times New Roman" w:cstheme="minorHAnsi"/>
          <w:sz w:val="18"/>
          <w:szCs w:val="18"/>
        </w:rPr>
        <w:t xml:space="preserve"> с таким количеством дополнительных Авторизованных пользователей на базе одной копии, которое предусмотрено расширением</w:t>
      </w:r>
      <w:r w:rsidRPr="003A7D41">
        <w:rPr>
          <w:rFonts w:eastAsia="Times New Roman" w:cstheme="minorHAnsi"/>
          <w:sz w:val="18"/>
          <w:szCs w:val="18"/>
        </w:rPr>
        <w:t>.</w:t>
      </w:r>
    </w:p>
    <w:p w14:paraId="6142F12F" w14:textId="7DB8D482" w:rsidR="00B41BD3" w:rsidRPr="003A7D41" w:rsidRDefault="00B41BD3" w:rsidP="00B41BD3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 xml:space="preserve">По окончании указанного периода Пользователь имеет право продолжить </w:t>
      </w:r>
      <w:r w:rsidR="00CA129B" w:rsidRPr="003A7D41">
        <w:rPr>
          <w:rFonts w:eastAsia="Times New Roman" w:cstheme="minorHAnsi"/>
          <w:sz w:val="18"/>
          <w:szCs w:val="18"/>
        </w:rPr>
        <w:t>использовать Программу</w:t>
      </w:r>
      <w:r w:rsidR="00DE5557" w:rsidRPr="003A7D41">
        <w:rPr>
          <w:rFonts w:eastAsia="Times New Roman" w:cstheme="minorHAnsi"/>
          <w:sz w:val="18"/>
          <w:szCs w:val="18"/>
        </w:rPr>
        <w:t xml:space="preserve"> </w:t>
      </w:r>
      <w:r w:rsidRPr="003A7D41">
        <w:rPr>
          <w:rFonts w:eastAsia="Times New Roman" w:cstheme="minorHAnsi"/>
          <w:sz w:val="18"/>
          <w:szCs w:val="18"/>
        </w:rPr>
        <w:t xml:space="preserve">в течение всего срока действия исключительных прав на </w:t>
      </w:r>
      <w:r w:rsidR="00DE5557" w:rsidRPr="003A7D41">
        <w:rPr>
          <w:rFonts w:eastAsia="Times New Roman" w:cstheme="minorHAnsi"/>
          <w:sz w:val="18"/>
          <w:szCs w:val="18"/>
        </w:rPr>
        <w:t xml:space="preserve">нее </w:t>
      </w:r>
      <w:r w:rsidRPr="003A7D41">
        <w:rPr>
          <w:rFonts w:eastAsia="Times New Roman" w:cstheme="minorHAnsi"/>
          <w:sz w:val="18"/>
          <w:szCs w:val="18"/>
        </w:rPr>
        <w:t>на усло</w:t>
      </w:r>
      <w:r w:rsidR="00AC6B0C" w:rsidRPr="003A7D41">
        <w:rPr>
          <w:rFonts w:eastAsia="Times New Roman" w:cstheme="minorHAnsi"/>
          <w:sz w:val="18"/>
          <w:szCs w:val="18"/>
        </w:rPr>
        <w:t>виях Ограниченной Л</w:t>
      </w:r>
      <w:r w:rsidRPr="003A7D41">
        <w:rPr>
          <w:rFonts w:eastAsia="Times New Roman" w:cstheme="minorHAnsi"/>
          <w:sz w:val="18"/>
          <w:szCs w:val="18"/>
        </w:rPr>
        <w:t xml:space="preserve">ицензии </w:t>
      </w:r>
      <w:r w:rsidR="00DE5557" w:rsidRPr="003A7D41">
        <w:rPr>
          <w:rFonts w:eastAsia="Times New Roman" w:cstheme="minorHAnsi"/>
          <w:sz w:val="18"/>
          <w:szCs w:val="18"/>
        </w:rPr>
        <w:t xml:space="preserve">с тем </w:t>
      </w:r>
      <w:r w:rsidR="008E5BA7" w:rsidRPr="003A7D41">
        <w:rPr>
          <w:rFonts w:eastAsia="Times New Roman" w:cstheme="minorHAnsi"/>
          <w:sz w:val="18"/>
          <w:szCs w:val="18"/>
        </w:rPr>
        <w:t>количество</w:t>
      </w:r>
      <w:r w:rsidR="00DE5557" w:rsidRPr="003A7D41">
        <w:rPr>
          <w:rFonts w:eastAsia="Times New Roman" w:cstheme="minorHAnsi"/>
          <w:sz w:val="18"/>
          <w:szCs w:val="18"/>
        </w:rPr>
        <w:t>м</w:t>
      </w:r>
      <w:r w:rsidR="008E5BA7" w:rsidRPr="003A7D41">
        <w:rPr>
          <w:rFonts w:eastAsia="Times New Roman" w:cstheme="minorHAnsi"/>
          <w:sz w:val="18"/>
          <w:szCs w:val="18"/>
        </w:rPr>
        <w:t xml:space="preserve"> Авторизованных пользователей</w:t>
      </w:r>
      <w:r w:rsidRPr="003A7D41">
        <w:rPr>
          <w:rFonts w:eastAsia="Times New Roman" w:cstheme="minorHAnsi"/>
          <w:sz w:val="18"/>
          <w:szCs w:val="18"/>
        </w:rPr>
        <w:t xml:space="preserve">, которое </w:t>
      </w:r>
      <w:r w:rsidR="00DE5557" w:rsidRPr="003A7D41">
        <w:rPr>
          <w:rFonts w:eastAsia="Times New Roman" w:cstheme="minorHAnsi"/>
          <w:sz w:val="18"/>
          <w:szCs w:val="18"/>
        </w:rPr>
        <w:t xml:space="preserve">правомерно </w:t>
      </w:r>
      <w:r w:rsidRPr="003A7D41">
        <w:rPr>
          <w:rFonts w:eastAsia="Times New Roman" w:cstheme="minorHAnsi"/>
          <w:sz w:val="18"/>
          <w:szCs w:val="18"/>
        </w:rPr>
        <w:t>применялось на момент оконча</w:t>
      </w:r>
      <w:r w:rsidR="00AC6B0C" w:rsidRPr="003A7D41">
        <w:rPr>
          <w:rFonts w:eastAsia="Times New Roman" w:cstheme="minorHAnsi"/>
          <w:sz w:val="18"/>
          <w:szCs w:val="18"/>
        </w:rPr>
        <w:t xml:space="preserve">ния срока действия </w:t>
      </w:r>
      <w:r w:rsidR="008C3818">
        <w:rPr>
          <w:rFonts w:eastAsia="Times New Roman" w:cstheme="minorHAnsi"/>
          <w:sz w:val="18"/>
          <w:szCs w:val="18"/>
        </w:rPr>
        <w:t>Стандартной Л</w:t>
      </w:r>
      <w:r w:rsidR="00E7581D" w:rsidRPr="003A7D41">
        <w:rPr>
          <w:rFonts w:eastAsia="Times New Roman" w:cstheme="minorHAnsi"/>
          <w:sz w:val="18"/>
          <w:szCs w:val="18"/>
        </w:rPr>
        <w:t>ицензии «Энтерпрайз»</w:t>
      </w:r>
      <w:r w:rsidRPr="003A7D41">
        <w:rPr>
          <w:rFonts w:eastAsia="Times New Roman" w:cstheme="minorHAnsi"/>
          <w:sz w:val="18"/>
          <w:szCs w:val="18"/>
        </w:rPr>
        <w:t>.</w:t>
      </w:r>
    </w:p>
    <w:p w14:paraId="602B8578" w14:textId="36BD8C18" w:rsidR="00B41BD3" w:rsidRPr="003A7D41" w:rsidRDefault="008E5BA7" w:rsidP="00B41BD3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>Пос</w:t>
      </w:r>
      <w:r w:rsidR="00AC6B0C" w:rsidRPr="003A7D41">
        <w:rPr>
          <w:rFonts w:eastAsia="Times New Roman" w:cstheme="minorHAnsi"/>
          <w:sz w:val="18"/>
          <w:szCs w:val="18"/>
        </w:rPr>
        <w:t xml:space="preserve">ледующее продление </w:t>
      </w:r>
      <w:r w:rsidR="00E7581D" w:rsidRPr="003A7D41">
        <w:rPr>
          <w:rFonts w:eastAsia="Times New Roman" w:cstheme="minorHAnsi"/>
          <w:sz w:val="18"/>
          <w:szCs w:val="18"/>
        </w:rPr>
        <w:t>лицензии «Энтерпрайз»</w:t>
      </w:r>
      <w:r w:rsidRPr="003A7D41">
        <w:rPr>
          <w:rFonts w:eastAsia="Times New Roman" w:cstheme="minorHAnsi"/>
          <w:sz w:val="18"/>
          <w:szCs w:val="18"/>
        </w:rPr>
        <w:t xml:space="preserve"> возможно только </w:t>
      </w:r>
      <w:r w:rsidR="00DE5557" w:rsidRPr="003A7D41">
        <w:rPr>
          <w:rFonts w:eastAsia="Times New Roman" w:cstheme="minorHAnsi"/>
          <w:sz w:val="18"/>
          <w:szCs w:val="18"/>
        </w:rPr>
        <w:t xml:space="preserve">при условии </w:t>
      </w:r>
      <w:r w:rsidR="005C4D68" w:rsidRPr="003A7D41">
        <w:rPr>
          <w:rFonts w:eastAsia="Times New Roman" w:cstheme="minorHAnsi"/>
          <w:sz w:val="18"/>
          <w:szCs w:val="18"/>
        </w:rPr>
        <w:t xml:space="preserve">ее </w:t>
      </w:r>
      <w:r w:rsidR="00DE5557" w:rsidRPr="003A7D41">
        <w:rPr>
          <w:rFonts w:eastAsia="Times New Roman" w:cstheme="minorHAnsi"/>
          <w:sz w:val="18"/>
          <w:szCs w:val="18"/>
        </w:rPr>
        <w:t xml:space="preserve">оплаты </w:t>
      </w:r>
      <w:r w:rsidRPr="003A7D41">
        <w:rPr>
          <w:rFonts w:eastAsia="Times New Roman" w:cstheme="minorHAnsi"/>
          <w:sz w:val="18"/>
          <w:szCs w:val="18"/>
        </w:rPr>
        <w:t>вместе с расширени</w:t>
      </w:r>
      <w:r w:rsidR="005C4D68" w:rsidRPr="003A7D41">
        <w:rPr>
          <w:rFonts w:eastAsia="Times New Roman" w:cstheme="minorHAnsi"/>
          <w:sz w:val="18"/>
          <w:szCs w:val="18"/>
        </w:rPr>
        <w:t>ем</w:t>
      </w:r>
      <w:r w:rsidR="00DE5557" w:rsidRPr="003A7D41">
        <w:rPr>
          <w:rFonts w:eastAsia="Times New Roman" w:cstheme="minorHAnsi"/>
          <w:sz w:val="18"/>
          <w:szCs w:val="18"/>
        </w:rPr>
        <w:t>, необходим</w:t>
      </w:r>
      <w:r w:rsidR="005C4D68" w:rsidRPr="003A7D41">
        <w:rPr>
          <w:rFonts w:eastAsia="Times New Roman" w:cstheme="minorHAnsi"/>
          <w:sz w:val="18"/>
          <w:szCs w:val="18"/>
        </w:rPr>
        <w:t>ым</w:t>
      </w:r>
      <w:r w:rsidR="00DE5557" w:rsidRPr="003A7D41">
        <w:rPr>
          <w:rFonts w:eastAsia="Times New Roman" w:cstheme="minorHAnsi"/>
          <w:sz w:val="18"/>
          <w:szCs w:val="18"/>
        </w:rPr>
        <w:t xml:space="preserve"> для соответствующего количества Авторизованных пользователей</w:t>
      </w:r>
      <w:r w:rsidRPr="003A7D41">
        <w:rPr>
          <w:rFonts w:eastAsia="Times New Roman" w:cstheme="minorHAnsi"/>
          <w:sz w:val="18"/>
          <w:szCs w:val="18"/>
        </w:rPr>
        <w:t>.</w:t>
      </w:r>
    </w:p>
    <w:p w14:paraId="44B1D493" w14:textId="55065813" w:rsidR="00875B8A" w:rsidRPr="000377B5" w:rsidRDefault="00875B8A" w:rsidP="00E46B52">
      <w:pPr>
        <w:pStyle w:val="a3"/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</w:p>
    <w:p w14:paraId="3C5388EE" w14:textId="1F592808" w:rsidR="000377B5" w:rsidRPr="000377B5" w:rsidRDefault="000377B5" w:rsidP="000377B5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0377B5">
        <w:rPr>
          <w:rFonts w:eastAsia="Times New Roman" w:cstheme="minorHAnsi"/>
          <w:b/>
          <w:sz w:val="18"/>
          <w:szCs w:val="18"/>
        </w:rPr>
        <w:t>Расширение лицензии «</w:t>
      </w:r>
      <w:r w:rsidRPr="000377B5">
        <w:rPr>
          <w:rFonts w:eastAsia="Times New Roman" w:cstheme="minorHAnsi"/>
          <w:b/>
          <w:sz w:val="18"/>
          <w:szCs w:val="18"/>
          <w:lang w:val="en-US"/>
        </w:rPr>
        <w:t>SIP-</w:t>
      </w:r>
      <w:r w:rsidRPr="000377B5">
        <w:rPr>
          <w:rFonts w:eastAsia="Times New Roman" w:cstheme="minorHAnsi"/>
          <w:b/>
          <w:sz w:val="18"/>
          <w:szCs w:val="18"/>
        </w:rPr>
        <w:t>коннектор»:</w:t>
      </w:r>
    </w:p>
    <w:p w14:paraId="6BB8DF43" w14:textId="4C014061" w:rsidR="000377B5" w:rsidRPr="00E07C76" w:rsidRDefault="000377B5" w:rsidP="000377B5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3A7D41">
        <w:rPr>
          <w:sz w:val="18"/>
          <w:szCs w:val="18"/>
        </w:rPr>
        <w:t xml:space="preserve">Расширение лицензии «SIP-коннектор» позволяет </w:t>
      </w:r>
      <w:r w:rsidR="00D65595" w:rsidRPr="003A7D41">
        <w:rPr>
          <w:sz w:val="18"/>
          <w:szCs w:val="18"/>
        </w:rPr>
        <w:t>П</w:t>
      </w:r>
      <w:r w:rsidRPr="003A7D41">
        <w:rPr>
          <w:sz w:val="18"/>
          <w:szCs w:val="18"/>
        </w:rPr>
        <w:t xml:space="preserve">ользователю </w:t>
      </w:r>
      <w:r w:rsidR="00D65595" w:rsidRPr="003A7D41">
        <w:rPr>
          <w:sz w:val="18"/>
          <w:szCs w:val="18"/>
        </w:rPr>
        <w:t xml:space="preserve">использовать соответствующий </w:t>
      </w:r>
      <w:r w:rsidR="006C03AD" w:rsidRPr="003A7D41">
        <w:rPr>
          <w:sz w:val="18"/>
          <w:szCs w:val="18"/>
        </w:rPr>
        <w:t xml:space="preserve">дополнительный </w:t>
      </w:r>
      <w:r w:rsidR="007C3F6E" w:rsidRPr="003A7D41">
        <w:rPr>
          <w:sz w:val="18"/>
          <w:szCs w:val="18"/>
        </w:rPr>
        <w:t>модуль</w:t>
      </w:r>
      <w:r w:rsidR="00D65595" w:rsidRPr="003A7D41">
        <w:rPr>
          <w:sz w:val="18"/>
          <w:szCs w:val="18"/>
        </w:rPr>
        <w:t xml:space="preserve"> Программы </w:t>
      </w:r>
      <w:r w:rsidRPr="003A7D41">
        <w:rPr>
          <w:sz w:val="18"/>
          <w:szCs w:val="18"/>
        </w:rPr>
        <w:t>в течение срока</w:t>
      </w:r>
      <w:r w:rsidR="00D65595" w:rsidRPr="003A7D41">
        <w:rPr>
          <w:sz w:val="18"/>
          <w:szCs w:val="18"/>
        </w:rPr>
        <w:t>,</w:t>
      </w:r>
      <w:r w:rsidR="00996D24" w:rsidRPr="003A7D41">
        <w:rPr>
          <w:sz w:val="18"/>
          <w:szCs w:val="18"/>
        </w:rPr>
        <w:t xml:space="preserve"> </w:t>
      </w:r>
      <w:r w:rsidR="00D65595" w:rsidRPr="003A7D41">
        <w:rPr>
          <w:sz w:val="18"/>
          <w:szCs w:val="18"/>
        </w:rPr>
        <w:t xml:space="preserve">указанного при приобретении данного расширения и в пределах срока действия </w:t>
      </w:r>
      <w:r w:rsidR="00996D24" w:rsidRPr="003A7D41">
        <w:rPr>
          <w:sz w:val="18"/>
          <w:szCs w:val="18"/>
        </w:rPr>
        <w:t>Стандартной Лицензии</w:t>
      </w:r>
      <w:r w:rsidR="00D65595" w:rsidRPr="003A7D41">
        <w:rPr>
          <w:sz w:val="18"/>
          <w:szCs w:val="18"/>
        </w:rPr>
        <w:t xml:space="preserve"> на Программу</w:t>
      </w:r>
      <w:r w:rsidRPr="003A7D41">
        <w:rPr>
          <w:sz w:val="18"/>
          <w:szCs w:val="18"/>
        </w:rPr>
        <w:t>.</w:t>
      </w:r>
    </w:p>
    <w:p w14:paraId="528299B4" w14:textId="77777777" w:rsidR="00E07C76" w:rsidRPr="00E07C76" w:rsidRDefault="00E07C76" w:rsidP="00E07C76">
      <w:pPr>
        <w:pStyle w:val="a3"/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</w:p>
    <w:p w14:paraId="6FE16E4F" w14:textId="4B93D30E" w:rsidR="00E07C76" w:rsidRPr="00B031DD" w:rsidRDefault="00E07C76" w:rsidP="00E07C76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B031DD">
        <w:rPr>
          <w:rFonts w:eastAsia="Times New Roman" w:cstheme="minorHAnsi"/>
          <w:b/>
          <w:sz w:val="18"/>
          <w:szCs w:val="18"/>
        </w:rPr>
        <w:t>Расширение лицензии «Коннектор Face</w:t>
      </w:r>
      <w:r w:rsidRPr="00B031DD">
        <w:rPr>
          <w:rFonts w:eastAsia="Times New Roman" w:cstheme="minorHAnsi"/>
          <w:b/>
          <w:sz w:val="18"/>
          <w:szCs w:val="18"/>
          <w:lang w:val="en-US"/>
        </w:rPr>
        <w:t>id</w:t>
      </w:r>
      <w:r w:rsidRPr="00B031DD">
        <w:rPr>
          <w:rFonts w:eastAsia="Times New Roman" w:cstheme="minorHAnsi"/>
          <w:b/>
          <w:sz w:val="18"/>
          <w:szCs w:val="18"/>
        </w:rPr>
        <w:t>»:</w:t>
      </w:r>
    </w:p>
    <w:p w14:paraId="7067722B" w14:textId="15627A6F" w:rsidR="00E07C76" w:rsidRPr="00B031DD" w:rsidRDefault="00E07C76" w:rsidP="00E07C76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sz w:val="18"/>
          <w:szCs w:val="18"/>
        </w:rPr>
      </w:pPr>
      <w:r w:rsidRPr="00B031DD">
        <w:rPr>
          <w:sz w:val="18"/>
          <w:szCs w:val="18"/>
        </w:rPr>
        <w:t>Расширение лицензии «Коннектор Faceid»</w:t>
      </w:r>
      <w:r w:rsidR="008078AC" w:rsidRPr="00B031DD">
        <w:rPr>
          <w:sz w:val="18"/>
          <w:szCs w:val="18"/>
        </w:rPr>
        <w:t xml:space="preserve"> позволяет П</w:t>
      </w:r>
      <w:r w:rsidRPr="00B031DD">
        <w:rPr>
          <w:sz w:val="18"/>
          <w:szCs w:val="18"/>
        </w:rPr>
        <w:t>ользователю в течение срока, указанного при приобретении указанного расширения, использовать дополнительный модуль Программы «Коннектор Face</w:t>
      </w:r>
      <w:r w:rsidR="008078AC" w:rsidRPr="00B031DD">
        <w:rPr>
          <w:sz w:val="18"/>
          <w:szCs w:val="18"/>
        </w:rPr>
        <w:t>id</w:t>
      </w:r>
      <w:r w:rsidRPr="00B031DD">
        <w:rPr>
          <w:sz w:val="18"/>
          <w:szCs w:val="18"/>
        </w:rPr>
        <w:t>» на условиях, предусмотренных</w:t>
      </w:r>
      <w:r w:rsidR="006015E1" w:rsidRPr="00B031DD">
        <w:rPr>
          <w:sz w:val="18"/>
          <w:szCs w:val="18"/>
        </w:rPr>
        <w:t xml:space="preserve"> п</w:t>
      </w:r>
      <w:r w:rsidRPr="00B031DD">
        <w:rPr>
          <w:sz w:val="18"/>
          <w:szCs w:val="18"/>
        </w:rPr>
        <w:t xml:space="preserve">равилами </w:t>
      </w:r>
      <w:r w:rsidR="006015E1" w:rsidRPr="00B031DD">
        <w:rPr>
          <w:sz w:val="18"/>
          <w:szCs w:val="18"/>
        </w:rPr>
        <w:t xml:space="preserve">его </w:t>
      </w:r>
      <w:r w:rsidRPr="00B031DD">
        <w:rPr>
          <w:sz w:val="18"/>
          <w:szCs w:val="18"/>
        </w:rPr>
        <w:t xml:space="preserve">использования, размещенными в сети Интернет по </w:t>
      </w:r>
      <w:r w:rsidR="006015E1" w:rsidRPr="00B031DD">
        <w:rPr>
          <w:sz w:val="18"/>
          <w:szCs w:val="18"/>
        </w:rPr>
        <w:t>адресу</w:t>
      </w:r>
      <w:r w:rsidRPr="00B031DD">
        <w:rPr>
          <w:sz w:val="18"/>
          <w:szCs w:val="18"/>
        </w:rPr>
        <w:t xml:space="preserve"> </w:t>
      </w:r>
      <w:hyperlink r:id="rId11" w:history="1">
        <w:r w:rsidRPr="00B031DD">
          <w:rPr>
            <w:sz w:val="18"/>
            <w:szCs w:val="18"/>
          </w:rPr>
          <w:t>https://www.bitrix24.ru/about/face-tracker.php</w:t>
        </w:r>
      </w:hyperlink>
    </w:p>
    <w:p w14:paraId="00AC2DEE" w14:textId="77777777" w:rsidR="00461275" w:rsidRPr="003F3404" w:rsidRDefault="00461275" w:rsidP="00B41BD3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7A7FFA">
        <w:rPr>
          <w:rFonts w:eastAsia="Times New Roman" w:cstheme="minorHAnsi"/>
          <w:b/>
          <w:caps/>
          <w:sz w:val="18"/>
          <w:szCs w:val="18"/>
        </w:rPr>
        <w:t>техническая поддержка</w:t>
      </w:r>
    </w:p>
    <w:p w14:paraId="686AB510" w14:textId="6F345F0F" w:rsidR="00D33990" w:rsidRPr="007A7FFA" w:rsidRDefault="00CC4563" w:rsidP="00B41BD3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1С-Битрикс</w:t>
      </w:r>
      <w:r w:rsidR="00DD3CC8" w:rsidRPr="007A7FFA">
        <w:rPr>
          <w:rFonts w:eastAsia="Times New Roman" w:cstheme="minorHAnsi"/>
          <w:sz w:val="18"/>
          <w:szCs w:val="18"/>
        </w:rPr>
        <w:t xml:space="preserve"> </w:t>
      </w:r>
      <w:r w:rsidR="00D32967" w:rsidRPr="007A7FFA">
        <w:rPr>
          <w:rFonts w:eastAsia="Times New Roman" w:cstheme="minorHAnsi"/>
          <w:sz w:val="18"/>
          <w:szCs w:val="18"/>
        </w:rPr>
        <w:t>осуществляет Техническую поддержку</w:t>
      </w:r>
      <w:r w:rsidR="00B42DF6" w:rsidRPr="007A7FFA">
        <w:rPr>
          <w:rFonts w:eastAsia="Times New Roman" w:cstheme="minorHAnsi"/>
          <w:sz w:val="18"/>
          <w:szCs w:val="18"/>
        </w:rPr>
        <w:t xml:space="preserve"> П</w:t>
      </w:r>
      <w:r w:rsidR="00AC5745" w:rsidRPr="007A7FFA">
        <w:rPr>
          <w:rFonts w:eastAsia="Times New Roman" w:cstheme="minorHAnsi"/>
          <w:sz w:val="18"/>
          <w:szCs w:val="18"/>
        </w:rPr>
        <w:t>ользовател</w:t>
      </w:r>
      <w:r w:rsidR="00B42DF6" w:rsidRPr="007A7FFA">
        <w:rPr>
          <w:rFonts w:eastAsia="Times New Roman" w:cstheme="minorHAnsi"/>
          <w:sz w:val="18"/>
          <w:szCs w:val="18"/>
        </w:rPr>
        <w:t>я</w:t>
      </w:r>
      <w:r w:rsidR="00D33990" w:rsidRPr="007A7FFA">
        <w:rPr>
          <w:rFonts w:eastAsia="Times New Roman" w:cstheme="minorHAnsi"/>
          <w:sz w:val="18"/>
          <w:szCs w:val="18"/>
        </w:rPr>
        <w:t xml:space="preserve">, в том числе </w:t>
      </w:r>
      <w:r w:rsidR="00AC5745" w:rsidRPr="007A7FFA">
        <w:rPr>
          <w:rFonts w:eastAsia="Times New Roman" w:cstheme="minorHAnsi"/>
          <w:sz w:val="18"/>
          <w:szCs w:val="18"/>
        </w:rPr>
        <w:t>по вопросам, связанным с</w:t>
      </w:r>
      <w:r w:rsidR="000946C4" w:rsidRPr="007A7FFA">
        <w:rPr>
          <w:rFonts w:eastAsia="Times New Roman" w:cstheme="minorHAnsi"/>
          <w:sz w:val="18"/>
          <w:szCs w:val="18"/>
        </w:rPr>
        <w:t xml:space="preserve"> </w:t>
      </w:r>
      <w:r w:rsidR="00AC5745" w:rsidRPr="007A7FFA">
        <w:rPr>
          <w:rFonts w:eastAsia="Times New Roman" w:cstheme="minorHAnsi"/>
          <w:sz w:val="18"/>
          <w:szCs w:val="18"/>
        </w:rPr>
        <w:t>функциональностью</w:t>
      </w:r>
      <w:r w:rsidR="003C6D1F">
        <w:rPr>
          <w:rFonts w:eastAsia="Times New Roman" w:cstheme="minorHAnsi"/>
          <w:sz w:val="18"/>
          <w:szCs w:val="18"/>
        </w:rPr>
        <w:t xml:space="preserve"> Программы</w:t>
      </w:r>
      <w:r w:rsidR="00AC5745" w:rsidRPr="007A7FFA">
        <w:rPr>
          <w:rFonts w:eastAsia="Times New Roman" w:cstheme="minorHAnsi"/>
          <w:sz w:val="18"/>
          <w:szCs w:val="18"/>
        </w:rPr>
        <w:t xml:space="preserve">, особенностями </w:t>
      </w:r>
      <w:r w:rsidR="003C6D1F">
        <w:rPr>
          <w:rFonts w:eastAsia="Times New Roman" w:cstheme="minorHAnsi"/>
          <w:sz w:val="18"/>
          <w:szCs w:val="18"/>
        </w:rPr>
        <w:t xml:space="preserve">ее </w:t>
      </w:r>
      <w:r w:rsidR="00AC5745" w:rsidRPr="007A7FFA">
        <w:rPr>
          <w:rFonts w:eastAsia="Times New Roman" w:cstheme="minorHAnsi"/>
          <w:sz w:val="18"/>
          <w:szCs w:val="18"/>
        </w:rPr>
        <w:t>установки и эксплуатации на стандартных конфигурациях</w:t>
      </w:r>
      <w:r w:rsidR="00221059">
        <w:rPr>
          <w:rFonts w:eastAsia="Times New Roman" w:cstheme="minorHAnsi"/>
          <w:sz w:val="18"/>
          <w:szCs w:val="18"/>
        </w:rPr>
        <w:t>,</w:t>
      </w:r>
      <w:r w:rsidR="00AC5745" w:rsidRPr="007A7FFA">
        <w:rPr>
          <w:rFonts w:eastAsia="Times New Roman" w:cstheme="minorHAnsi"/>
          <w:sz w:val="18"/>
          <w:szCs w:val="18"/>
        </w:rPr>
        <w:t xml:space="preserve"> поддерживаемых операционных, почтовых и иных систем</w:t>
      </w:r>
      <w:r w:rsidR="00B42DF6" w:rsidRPr="007A7FFA">
        <w:rPr>
          <w:rFonts w:eastAsia="Times New Roman" w:cstheme="minorHAnsi"/>
          <w:sz w:val="18"/>
          <w:szCs w:val="18"/>
        </w:rPr>
        <w:t xml:space="preserve"> </w:t>
      </w:r>
      <w:r w:rsidR="00AC5745" w:rsidRPr="007A7FFA">
        <w:rPr>
          <w:rFonts w:eastAsia="Times New Roman" w:cstheme="minorHAnsi"/>
          <w:sz w:val="18"/>
          <w:szCs w:val="18"/>
        </w:rPr>
        <w:t xml:space="preserve">в порядке и на условиях, указанных в технической документации к </w:t>
      </w:r>
      <w:r w:rsidR="00A03C00" w:rsidRPr="007A7FFA">
        <w:rPr>
          <w:rFonts w:eastAsia="Times New Roman" w:cstheme="minorHAnsi"/>
          <w:sz w:val="18"/>
          <w:szCs w:val="18"/>
        </w:rPr>
        <w:t>ней</w:t>
      </w:r>
      <w:r w:rsidR="00D33990" w:rsidRPr="007A7FFA">
        <w:rPr>
          <w:rFonts w:eastAsia="Times New Roman" w:cstheme="minorHAnsi"/>
          <w:sz w:val="18"/>
          <w:szCs w:val="18"/>
        </w:rPr>
        <w:t>.</w:t>
      </w:r>
    </w:p>
    <w:p w14:paraId="60B10A18" w14:textId="22207416" w:rsidR="00461275" w:rsidRPr="007A7FFA" w:rsidRDefault="00112598" w:rsidP="00B41BD3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lastRenderedPageBreak/>
        <w:t xml:space="preserve">Пользователь вправе обращаться в службу Технической поддержки </w:t>
      </w:r>
      <w:r w:rsidR="00CC4563">
        <w:rPr>
          <w:rFonts w:eastAsia="Times New Roman" w:cstheme="minorHAnsi"/>
          <w:sz w:val="18"/>
          <w:szCs w:val="18"/>
        </w:rPr>
        <w:t>1С-Битрикс</w:t>
      </w:r>
      <w:r w:rsidR="00AC5745" w:rsidRPr="007A7FFA">
        <w:rPr>
          <w:rFonts w:eastAsia="Times New Roman" w:cstheme="minorHAnsi"/>
          <w:sz w:val="18"/>
          <w:szCs w:val="18"/>
        </w:rPr>
        <w:t xml:space="preserve"> без выплаты дополнительного вознаграждения</w:t>
      </w:r>
      <w:r w:rsidRPr="007A7FFA">
        <w:rPr>
          <w:rFonts w:eastAsia="Times New Roman" w:cstheme="minorHAnsi"/>
          <w:sz w:val="18"/>
          <w:szCs w:val="18"/>
        </w:rPr>
        <w:t>.</w:t>
      </w:r>
    </w:p>
    <w:p w14:paraId="6E6096F1" w14:textId="670FA8D8" w:rsidR="0076352B" w:rsidRDefault="00112598" w:rsidP="00F62926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Для осуществления Технической поддержки </w:t>
      </w:r>
      <w:r w:rsidR="00CC4563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 вправе потребовать от Пользователя </w:t>
      </w:r>
      <w:r w:rsidR="002E047E" w:rsidRPr="007A7FFA">
        <w:rPr>
          <w:rFonts w:eastAsia="Times New Roman" w:cstheme="minorHAnsi"/>
          <w:sz w:val="18"/>
          <w:szCs w:val="18"/>
        </w:rPr>
        <w:t>предоставления информации, касающейся номера лицензи</w:t>
      </w:r>
      <w:r w:rsidR="004A3B7E" w:rsidRPr="007A7FFA">
        <w:rPr>
          <w:rFonts w:eastAsia="Times New Roman" w:cstheme="minorHAnsi"/>
          <w:sz w:val="18"/>
          <w:szCs w:val="18"/>
        </w:rPr>
        <w:t>онного ключа</w:t>
      </w:r>
      <w:r w:rsidR="00E5764F">
        <w:rPr>
          <w:rFonts w:eastAsia="Times New Roman" w:cstheme="minorHAnsi"/>
          <w:sz w:val="18"/>
          <w:szCs w:val="18"/>
        </w:rPr>
        <w:t xml:space="preserve"> и</w:t>
      </w:r>
      <w:r w:rsidR="002E047E" w:rsidRPr="007A7FFA">
        <w:rPr>
          <w:rFonts w:eastAsia="Times New Roman" w:cstheme="minorHAnsi"/>
          <w:sz w:val="18"/>
          <w:szCs w:val="18"/>
        </w:rPr>
        <w:t xml:space="preserve"> технических характеристик оборудования</w:t>
      </w:r>
      <w:r w:rsidR="00F11AB3" w:rsidRPr="007A7FFA">
        <w:rPr>
          <w:rFonts w:eastAsia="Times New Roman" w:cstheme="minorHAnsi"/>
          <w:sz w:val="18"/>
          <w:szCs w:val="18"/>
        </w:rPr>
        <w:t>.</w:t>
      </w:r>
    </w:p>
    <w:p w14:paraId="05FF1647" w14:textId="179020B7" w:rsidR="00CC4563" w:rsidRPr="00075674" w:rsidRDefault="00CC4563" w:rsidP="0007567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3A7D41">
        <w:rPr>
          <w:rFonts w:eastAsia="Times New Roman" w:cstheme="minorHAnsi"/>
          <w:sz w:val="18"/>
          <w:szCs w:val="18"/>
        </w:rPr>
        <w:t xml:space="preserve">Обращения по вопросам технической поддержки принимаются на сайте 1С-Битрикс по адресу </w:t>
      </w:r>
      <w:hyperlink r:id="rId12" w:tgtFrame="_blank" w:history="1">
        <w:r w:rsidR="0076352B" w:rsidRPr="003A7D41">
          <w:rPr>
            <w:rFonts w:cstheme="minorHAnsi"/>
            <w:sz w:val="18"/>
            <w:szCs w:val="18"/>
          </w:rPr>
          <w:t>https://helpdesk.bitrix24.ru/</w:t>
        </w:r>
      </w:hyperlink>
    </w:p>
    <w:p w14:paraId="7642456E" w14:textId="77777777" w:rsidR="00695EBD" w:rsidRPr="007A7FFA" w:rsidRDefault="00695EBD" w:rsidP="00F62926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7A7FFA">
        <w:rPr>
          <w:rFonts w:eastAsia="Times New Roman" w:cstheme="minorHAnsi"/>
          <w:b/>
          <w:caps/>
          <w:sz w:val="18"/>
          <w:szCs w:val="18"/>
        </w:rPr>
        <w:t xml:space="preserve">Ответственность сторон </w:t>
      </w:r>
    </w:p>
    <w:p w14:paraId="5F5E5256" w14:textId="342DE4BB" w:rsidR="002F678A" w:rsidRPr="002F678A" w:rsidRDefault="00695EBD" w:rsidP="002F678A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За нарушение условий настоящего Соглашения наступает ответственность, предусмотренная </w:t>
      </w:r>
      <w:r w:rsidR="008F0557">
        <w:rPr>
          <w:rFonts w:eastAsia="Times New Roman" w:cstheme="minorHAnsi"/>
          <w:sz w:val="18"/>
          <w:szCs w:val="18"/>
        </w:rPr>
        <w:t xml:space="preserve">Применимым </w:t>
      </w:r>
      <w:r w:rsidRPr="007A7FFA">
        <w:rPr>
          <w:rFonts w:eastAsia="Times New Roman" w:cstheme="minorHAnsi"/>
          <w:sz w:val="18"/>
          <w:szCs w:val="18"/>
        </w:rPr>
        <w:t xml:space="preserve">законодательством. </w:t>
      </w:r>
    </w:p>
    <w:p w14:paraId="143F0E8F" w14:textId="7892239A" w:rsidR="00695EBD" w:rsidRDefault="008F0557" w:rsidP="002F678A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1С-Битрикс</w:t>
      </w:r>
      <w:r w:rsidR="00695EBD" w:rsidRPr="007A7FFA">
        <w:rPr>
          <w:rFonts w:eastAsia="Times New Roman" w:cstheme="minorHAnsi"/>
          <w:sz w:val="18"/>
          <w:szCs w:val="18"/>
        </w:rPr>
        <w:t xml:space="preserve"> не несет ответственности перед Пользователем за любой ущерб, любую потерю </w:t>
      </w:r>
      <w:r w:rsidR="009A3543" w:rsidRPr="007A7FFA">
        <w:rPr>
          <w:rFonts w:eastAsia="Times New Roman" w:cstheme="minorHAnsi"/>
          <w:sz w:val="18"/>
          <w:szCs w:val="18"/>
        </w:rPr>
        <w:t xml:space="preserve">доходов, </w:t>
      </w:r>
      <w:r w:rsidR="00695EBD" w:rsidRPr="007A7FFA">
        <w:rPr>
          <w:rFonts w:eastAsia="Times New Roman" w:cstheme="minorHAnsi"/>
          <w:sz w:val="18"/>
          <w:szCs w:val="18"/>
        </w:rPr>
        <w:t xml:space="preserve">прибыли, информации или сбережений, связанных с использованием или с невозможностью использования </w:t>
      </w:r>
      <w:r w:rsidR="00B74887" w:rsidRPr="007A7FFA">
        <w:rPr>
          <w:rFonts w:eastAsia="Times New Roman" w:cstheme="minorHAnsi"/>
          <w:sz w:val="18"/>
          <w:szCs w:val="18"/>
        </w:rPr>
        <w:t>Программ</w:t>
      </w:r>
      <w:r w:rsidR="00A03C00" w:rsidRPr="007A7FFA">
        <w:rPr>
          <w:rFonts w:eastAsia="Times New Roman" w:cstheme="minorHAnsi"/>
          <w:sz w:val="18"/>
          <w:szCs w:val="18"/>
        </w:rPr>
        <w:t>ы</w:t>
      </w:r>
      <w:r w:rsidR="00695EBD" w:rsidRPr="007A7FFA">
        <w:rPr>
          <w:rFonts w:eastAsia="Times New Roman" w:cstheme="minorHAnsi"/>
          <w:sz w:val="18"/>
          <w:szCs w:val="18"/>
        </w:rPr>
        <w:t xml:space="preserve">, </w:t>
      </w:r>
      <w:r w:rsidR="009A3543" w:rsidRPr="007A7FFA">
        <w:rPr>
          <w:rFonts w:eastAsia="Times New Roman" w:cstheme="minorHAnsi"/>
          <w:sz w:val="18"/>
          <w:szCs w:val="18"/>
        </w:rPr>
        <w:t xml:space="preserve">в том числе </w:t>
      </w:r>
      <w:r w:rsidR="00695EBD" w:rsidRPr="007A7FFA">
        <w:rPr>
          <w:rFonts w:eastAsia="Times New Roman" w:cstheme="minorHAnsi"/>
          <w:sz w:val="18"/>
          <w:szCs w:val="18"/>
        </w:rPr>
        <w:t xml:space="preserve">в случае предварительного уведомления со стороны Пользователя о возможности такого ущерба, или по любому иску третьей стороны. </w:t>
      </w:r>
    </w:p>
    <w:p w14:paraId="099A5240" w14:textId="77777777" w:rsidR="00F53DCB" w:rsidRPr="002F678A" w:rsidRDefault="00F53DCB" w:rsidP="002F678A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2F678A">
        <w:rPr>
          <w:rFonts w:eastAsia="Times New Roman" w:cstheme="minorHAnsi"/>
          <w:sz w:val="18"/>
          <w:szCs w:val="18"/>
        </w:rPr>
        <w:t>Пользователь несет ответственность за сохранность в тайне активационного кода Программы с даты его выдачи, а также самостоятельно определяет круг лиц, которым этот код может быть известен.</w:t>
      </w:r>
    </w:p>
    <w:p w14:paraId="550AE7B9" w14:textId="5F2471D4" w:rsidR="00F53DCB" w:rsidRPr="00F53DCB" w:rsidRDefault="00F53DCB" w:rsidP="002F67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2F678A">
        <w:rPr>
          <w:rFonts w:eastAsia="Times New Roman" w:cstheme="minorHAnsi"/>
          <w:sz w:val="18"/>
          <w:szCs w:val="18"/>
        </w:rPr>
        <w:t xml:space="preserve">В случае если у Пользователя имеются подозрения несанкционированного доступа к активационному коду, он обязуется немедленно сообщить для его блокировки по адресу: sales@1c-bitrix.ru. Вплоть до указанного обращения о блокировке активационного кода все действия с ним (в том числе активация) признаются совершенными с согласия Пользователя, </w:t>
      </w:r>
      <w:r w:rsidR="00D14BFE">
        <w:rPr>
          <w:rFonts w:eastAsia="Times New Roman" w:cstheme="minorHAnsi"/>
          <w:sz w:val="18"/>
          <w:szCs w:val="18"/>
        </w:rPr>
        <w:t>от его</w:t>
      </w:r>
      <w:r w:rsidRPr="002F678A">
        <w:rPr>
          <w:rFonts w:eastAsia="Times New Roman" w:cstheme="minorHAnsi"/>
          <w:sz w:val="18"/>
          <w:szCs w:val="18"/>
        </w:rPr>
        <w:t xml:space="preserve"> имени и в его интересах.</w:t>
      </w:r>
    </w:p>
    <w:p w14:paraId="521E5193" w14:textId="77777777" w:rsidR="00695EBD" w:rsidRPr="007A7FFA" w:rsidRDefault="00695EBD" w:rsidP="00F62926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7A7FFA">
        <w:rPr>
          <w:rFonts w:eastAsia="Times New Roman" w:cstheme="minorHAnsi"/>
          <w:b/>
          <w:caps/>
          <w:sz w:val="18"/>
          <w:szCs w:val="18"/>
          <w:lang w:val="en-US"/>
        </w:rPr>
        <w:t xml:space="preserve">Ограниченная гарантия </w:t>
      </w:r>
    </w:p>
    <w:p w14:paraId="702C5522" w14:textId="545F14BD" w:rsidR="003A5430" w:rsidRPr="007A7FFA" w:rsidRDefault="003A5430" w:rsidP="003A5430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Программа предоставляется по принципу «как есть» и </w:t>
      </w:r>
      <w:r w:rsidR="008F0557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 не гарантирует, что все ее функциональные возможности будут отвечать ожиданиям Пользователя или смогут быть применимы для конкретной его цели.</w:t>
      </w:r>
    </w:p>
    <w:p w14:paraId="6FCAE64B" w14:textId="5217C86F" w:rsidR="00F14BFC" w:rsidRPr="007A7FFA" w:rsidRDefault="00F14BFC" w:rsidP="003A5430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На </w:t>
      </w:r>
      <w:r w:rsidR="008F0557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 в любом случае не может быть возложена никакая ответственность за изменение режима использования Модуля «Облако 1С-Битрикс», даже если в результате такого </w:t>
      </w:r>
      <w:r w:rsidR="002E6470" w:rsidRPr="007A7FFA">
        <w:rPr>
          <w:rFonts w:eastAsia="Times New Roman" w:cstheme="minorHAnsi"/>
          <w:sz w:val="18"/>
          <w:szCs w:val="18"/>
        </w:rPr>
        <w:t>изменения</w:t>
      </w:r>
      <w:r w:rsidRPr="007A7FFA">
        <w:rPr>
          <w:rFonts w:eastAsia="Times New Roman" w:cstheme="minorHAnsi"/>
          <w:sz w:val="18"/>
          <w:szCs w:val="18"/>
        </w:rPr>
        <w:t xml:space="preserve"> Программа и ее функциональные возможности перестают отвечать ожиданиям Пользователя и/или такое </w:t>
      </w:r>
      <w:r w:rsidR="002E6470" w:rsidRPr="007A7FFA">
        <w:rPr>
          <w:rFonts w:eastAsia="Times New Roman" w:cstheme="minorHAnsi"/>
          <w:sz w:val="18"/>
          <w:szCs w:val="18"/>
        </w:rPr>
        <w:t>изменение</w:t>
      </w:r>
      <w:r w:rsidRPr="007A7FFA">
        <w:rPr>
          <w:rFonts w:eastAsia="Times New Roman" w:cstheme="minorHAnsi"/>
          <w:sz w:val="18"/>
          <w:szCs w:val="18"/>
        </w:rPr>
        <w:t xml:space="preserve"> послужит причиной прекращения использования Программы Пользователем. </w:t>
      </w:r>
    </w:p>
    <w:p w14:paraId="55F1CFA5" w14:textId="552D2858" w:rsidR="003A5430" w:rsidRPr="007A7FFA" w:rsidRDefault="008F0557" w:rsidP="003A5430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1С-Битрикс</w:t>
      </w:r>
      <w:r w:rsidR="003A5430" w:rsidRPr="007A7FFA">
        <w:rPr>
          <w:rFonts w:eastAsia="Times New Roman" w:cstheme="minorHAnsi"/>
          <w:sz w:val="18"/>
          <w:szCs w:val="18"/>
        </w:rPr>
        <w:t xml:space="preserve"> не инициирует и не контролирует размещение Пользователем любой информации в процессе использования Программы, не влияет на ее содержание и целостность, а также в момент ее размещения не знает и не может знать нарушает ли она охраняемые законом права и интересы третьих лиц, международные договоры и действующее </w:t>
      </w:r>
      <w:r>
        <w:rPr>
          <w:rFonts w:eastAsia="Times New Roman" w:cstheme="minorHAnsi"/>
          <w:sz w:val="18"/>
          <w:szCs w:val="18"/>
        </w:rPr>
        <w:t xml:space="preserve">Применимое </w:t>
      </w:r>
      <w:r w:rsidR="003A5430" w:rsidRPr="007A7FFA">
        <w:rPr>
          <w:rFonts w:eastAsia="Times New Roman" w:cstheme="minorHAnsi"/>
          <w:sz w:val="18"/>
          <w:szCs w:val="18"/>
        </w:rPr>
        <w:t xml:space="preserve">законодательство. </w:t>
      </w:r>
    </w:p>
    <w:p w14:paraId="38B7C548" w14:textId="0FA7F5CD" w:rsidR="003A5430" w:rsidRPr="007A7FFA" w:rsidRDefault="003A5430" w:rsidP="003A5430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При использовании Модуля «Облако 1С-Битрикс» порядок и условия </w:t>
      </w:r>
      <w:r w:rsidR="007631EB" w:rsidRPr="007A7FFA">
        <w:rPr>
          <w:rFonts w:eastAsia="Times New Roman" w:cstheme="minorHAnsi"/>
          <w:sz w:val="18"/>
          <w:szCs w:val="18"/>
        </w:rPr>
        <w:t>резервного копирования данных</w:t>
      </w:r>
      <w:r w:rsidRPr="007A7FFA">
        <w:rPr>
          <w:rFonts w:eastAsia="Times New Roman" w:cstheme="minorHAnsi"/>
          <w:sz w:val="18"/>
          <w:szCs w:val="18"/>
        </w:rPr>
        <w:t xml:space="preserve"> устанавливаются лицом, определяющим параметры функционирования программно-аппаратных мощностей, посредством которых осуществляется информационно-технологического взаимодействие; объем данных, допустимый для резервного копирования, определяется функциональными возможностями </w:t>
      </w:r>
      <w:r w:rsidR="00E7581D" w:rsidRPr="007A7FFA">
        <w:rPr>
          <w:rFonts w:eastAsia="Times New Roman" w:cstheme="minorHAnsi"/>
          <w:sz w:val="18"/>
          <w:szCs w:val="18"/>
        </w:rPr>
        <w:t>соответствующе</w:t>
      </w:r>
      <w:r w:rsidR="00E7581D">
        <w:rPr>
          <w:rFonts w:eastAsia="Times New Roman" w:cstheme="minorHAnsi"/>
          <w:sz w:val="18"/>
          <w:szCs w:val="18"/>
        </w:rPr>
        <w:t>го</w:t>
      </w:r>
      <w:r w:rsidR="00E7581D" w:rsidRPr="007A7FFA">
        <w:rPr>
          <w:rFonts w:eastAsia="Times New Roman" w:cstheme="minorHAnsi"/>
          <w:sz w:val="18"/>
          <w:szCs w:val="18"/>
        </w:rPr>
        <w:t xml:space="preserve"> </w:t>
      </w:r>
      <w:r w:rsidR="00E7581D">
        <w:rPr>
          <w:rFonts w:eastAsia="Times New Roman" w:cstheme="minorHAnsi"/>
          <w:sz w:val="18"/>
          <w:szCs w:val="18"/>
        </w:rPr>
        <w:t>вида лицензии</w:t>
      </w:r>
      <w:r w:rsidR="00E7581D" w:rsidRPr="007A7FFA">
        <w:rPr>
          <w:rFonts w:eastAsia="Times New Roman" w:cstheme="minorHAnsi"/>
          <w:sz w:val="18"/>
          <w:szCs w:val="18"/>
        </w:rPr>
        <w:t xml:space="preserve"> </w:t>
      </w:r>
      <w:r w:rsidRPr="007A7FFA">
        <w:rPr>
          <w:rFonts w:eastAsia="Times New Roman" w:cstheme="minorHAnsi"/>
          <w:sz w:val="18"/>
          <w:szCs w:val="18"/>
        </w:rPr>
        <w:t xml:space="preserve">Программы. На </w:t>
      </w:r>
      <w:r w:rsidR="008F0557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 в любом случае не может быть возложена ответственность за корректную передачу информации и/или ее сохранность. Пользователь самостоятельно шифрует данные при их резервном копировании, ключ шифрования недоступен для </w:t>
      </w:r>
      <w:r w:rsidR="008F0557">
        <w:rPr>
          <w:rFonts w:eastAsia="Times New Roman" w:cstheme="minorHAnsi"/>
          <w:sz w:val="18"/>
          <w:szCs w:val="18"/>
        </w:rPr>
        <w:t>1С-Битрикса</w:t>
      </w:r>
      <w:r w:rsidRPr="007A7FFA">
        <w:rPr>
          <w:rFonts w:eastAsia="Times New Roman" w:cstheme="minorHAnsi"/>
          <w:sz w:val="18"/>
          <w:szCs w:val="18"/>
        </w:rPr>
        <w:t>, в связи с этим ответственность за сохранность указанного ключа возлагается исключительно на Пользователя.</w:t>
      </w:r>
    </w:p>
    <w:p w14:paraId="7D183AE9" w14:textId="231225F0" w:rsidR="003A5430" w:rsidRPr="007A7FFA" w:rsidRDefault="003A5430" w:rsidP="003A5430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Настоящее Соглашение не регулирует отношения Пользователя и правообладателей всех дополнительных компонентов из раздела «Маркетплейс», условия использования которых определяются в отдельном соглашении с соответствующим правообладателем. </w:t>
      </w:r>
      <w:r w:rsidR="008F0557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 не несет ответственности за корректную работу, объем функций указанных компонентов и/или иное несоответствие этих компонентов ожиданиям Пользователя. </w:t>
      </w:r>
    </w:p>
    <w:p w14:paraId="25990218" w14:textId="16DD618E" w:rsidR="00695EBD" w:rsidRPr="007A7FFA" w:rsidRDefault="00695EBD" w:rsidP="00F62926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Если при использовании </w:t>
      </w:r>
      <w:r w:rsidR="00772AC8" w:rsidRPr="007A7FFA">
        <w:rPr>
          <w:rFonts w:eastAsia="Times New Roman" w:cstheme="minorHAnsi"/>
          <w:sz w:val="18"/>
          <w:szCs w:val="18"/>
        </w:rPr>
        <w:t>Программ</w:t>
      </w:r>
      <w:r w:rsidR="00D4070D" w:rsidRPr="007A7FFA">
        <w:rPr>
          <w:rFonts w:eastAsia="Times New Roman" w:cstheme="minorHAnsi"/>
          <w:sz w:val="18"/>
          <w:szCs w:val="18"/>
        </w:rPr>
        <w:t>ы</w:t>
      </w:r>
      <w:r w:rsidRPr="007A7FFA">
        <w:rPr>
          <w:rFonts w:eastAsia="Times New Roman" w:cstheme="minorHAnsi"/>
          <w:sz w:val="18"/>
          <w:szCs w:val="18"/>
        </w:rPr>
        <w:t xml:space="preserve"> будут обнаружены ошибки, </w:t>
      </w:r>
      <w:r w:rsidR="008F0557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 </w:t>
      </w:r>
      <w:r w:rsidR="003B7545" w:rsidRPr="007A7FFA">
        <w:rPr>
          <w:rFonts w:eastAsia="Times New Roman" w:cstheme="minorHAnsi"/>
          <w:sz w:val="18"/>
          <w:szCs w:val="18"/>
        </w:rPr>
        <w:t>предпримет меры для их</w:t>
      </w:r>
      <w:r w:rsidRPr="007A7FFA">
        <w:rPr>
          <w:rFonts w:eastAsia="Times New Roman" w:cstheme="minorHAnsi"/>
          <w:sz w:val="18"/>
          <w:szCs w:val="18"/>
        </w:rPr>
        <w:t xml:space="preserve"> исправ</w:t>
      </w:r>
      <w:r w:rsidR="003B7545" w:rsidRPr="007A7FFA">
        <w:rPr>
          <w:rFonts w:eastAsia="Times New Roman" w:cstheme="minorHAnsi"/>
          <w:sz w:val="18"/>
          <w:szCs w:val="18"/>
        </w:rPr>
        <w:t>ления</w:t>
      </w:r>
      <w:r w:rsidRPr="007A7FFA">
        <w:rPr>
          <w:rFonts w:eastAsia="Times New Roman" w:cstheme="minorHAnsi"/>
          <w:sz w:val="18"/>
          <w:szCs w:val="18"/>
        </w:rPr>
        <w:t xml:space="preserve"> в максимально короткие сроки. Стороны соглашаются, что точное определение срока устранения ошибки не м</w:t>
      </w:r>
      <w:r w:rsidR="00776B8E" w:rsidRPr="007A7FFA">
        <w:rPr>
          <w:rFonts w:eastAsia="Times New Roman" w:cstheme="minorHAnsi"/>
          <w:sz w:val="18"/>
          <w:szCs w:val="18"/>
        </w:rPr>
        <w:t>ожет быть установлено, так как Программ</w:t>
      </w:r>
      <w:r w:rsidR="00D4070D" w:rsidRPr="007A7FFA">
        <w:rPr>
          <w:rFonts w:eastAsia="Times New Roman" w:cstheme="minorHAnsi"/>
          <w:sz w:val="18"/>
          <w:szCs w:val="18"/>
        </w:rPr>
        <w:t>а</w:t>
      </w:r>
      <w:r w:rsidRPr="007A7FFA">
        <w:rPr>
          <w:rFonts w:eastAsia="Times New Roman" w:cstheme="minorHAnsi"/>
          <w:sz w:val="18"/>
          <w:szCs w:val="18"/>
        </w:rPr>
        <w:t xml:space="preserve"> тесно взаимодействует с другими программами для ЭВМ сторонних разработчиков, операционной системой и аппаратными ресурсами компьютера Пользователя, и работоспособность и время устранения проблем в полной мере не зависят только от </w:t>
      </w:r>
      <w:r w:rsidR="008F0557">
        <w:rPr>
          <w:rFonts w:eastAsia="Times New Roman" w:cstheme="minorHAnsi"/>
          <w:sz w:val="18"/>
          <w:szCs w:val="18"/>
        </w:rPr>
        <w:t>1С-Битрикс</w:t>
      </w:r>
      <w:r w:rsidRPr="007A7FFA">
        <w:rPr>
          <w:rFonts w:eastAsia="Times New Roman" w:cstheme="minorHAnsi"/>
          <w:sz w:val="18"/>
          <w:szCs w:val="18"/>
        </w:rPr>
        <w:t xml:space="preserve">. </w:t>
      </w:r>
    </w:p>
    <w:p w14:paraId="79F21986" w14:textId="299D5078" w:rsidR="000F33CB" w:rsidRPr="00B031DD" w:rsidRDefault="008F0557" w:rsidP="00F62926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23" w:name="_Ref305409971"/>
      <w:r>
        <w:rPr>
          <w:rFonts w:eastAsia="Times New Roman" w:cstheme="minorHAnsi"/>
          <w:sz w:val="18"/>
          <w:szCs w:val="18"/>
        </w:rPr>
        <w:t>1С-Битрикс</w:t>
      </w:r>
      <w:r w:rsidR="00291DB2" w:rsidRPr="007A7FFA">
        <w:rPr>
          <w:rFonts w:eastAsia="Times New Roman" w:cstheme="minorHAnsi"/>
          <w:sz w:val="18"/>
          <w:szCs w:val="18"/>
        </w:rPr>
        <w:t xml:space="preserve"> не гарантирует бесперебойную работу Программ</w:t>
      </w:r>
      <w:r w:rsidR="00D4070D" w:rsidRPr="007A7FFA">
        <w:rPr>
          <w:rFonts w:eastAsia="Times New Roman" w:cstheme="minorHAnsi"/>
          <w:sz w:val="18"/>
          <w:szCs w:val="18"/>
        </w:rPr>
        <w:t>ы</w:t>
      </w:r>
      <w:r w:rsidR="00095A7A" w:rsidRPr="007A7FFA">
        <w:rPr>
          <w:rFonts w:eastAsia="Times New Roman" w:cstheme="minorHAnsi"/>
          <w:sz w:val="18"/>
          <w:szCs w:val="18"/>
        </w:rPr>
        <w:t xml:space="preserve"> и корректную установку</w:t>
      </w:r>
      <w:r w:rsidR="005B2EAE" w:rsidRPr="007A7FFA">
        <w:rPr>
          <w:rFonts w:eastAsia="Times New Roman" w:cstheme="minorHAnsi"/>
          <w:sz w:val="18"/>
          <w:szCs w:val="18"/>
        </w:rPr>
        <w:t xml:space="preserve"> дополнительных компонентов,</w:t>
      </w:r>
      <w:r w:rsidR="007D0AE2" w:rsidRPr="007A7FFA">
        <w:rPr>
          <w:rFonts w:eastAsia="Times New Roman" w:cstheme="minorHAnsi"/>
          <w:sz w:val="18"/>
          <w:szCs w:val="18"/>
        </w:rPr>
        <w:t xml:space="preserve"> </w:t>
      </w:r>
      <w:r w:rsidR="005B2EAE" w:rsidRPr="007A7FFA">
        <w:rPr>
          <w:rFonts w:eastAsia="Times New Roman" w:cstheme="minorHAnsi"/>
          <w:sz w:val="18"/>
          <w:szCs w:val="18"/>
        </w:rPr>
        <w:t xml:space="preserve">а также </w:t>
      </w:r>
      <w:r w:rsidR="005040A8" w:rsidRPr="007A7FFA">
        <w:rPr>
          <w:rFonts w:eastAsia="Times New Roman" w:cstheme="minorHAnsi"/>
          <w:sz w:val="18"/>
          <w:szCs w:val="18"/>
        </w:rPr>
        <w:t>новых версий (</w:t>
      </w:r>
      <w:r w:rsidR="00095A7A" w:rsidRPr="007A7FFA">
        <w:rPr>
          <w:rFonts w:eastAsia="Times New Roman" w:cstheme="minorHAnsi"/>
          <w:sz w:val="18"/>
          <w:szCs w:val="18"/>
        </w:rPr>
        <w:t>обновлений</w:t>
      </w:r>
      <w:r w:rsidR="005040A8" w:rsidRPr="007A7FFA">
        <w:rPr>
          <w:rFonts w:eastAsia="Times New Roman" w:cstheme="minorHAnsi"/>
          <w:sz w:val="18"/>
          <w:szCs w:val="18"/>
        </w:rPr>
        <w:t>)</w:t>
      </w:r>
      <w:r w:rsidR="00DE5557" w:rsidRPr="007A7FFA">
        <w:rPr>
          <w:rFonts w:eastAsia="Times New Roman" w:cstheme="minorHAnsi"/>
          <w:sz w:val="18"/>
          <w:szCs w:val="18"/>
        </w:rPr>
        <w:t xml:space="preserve"> </w:t>
      </w:r>
      <w:r w:rsidR="00B018AC" w:rsidRPr="007A7FFA">
        <w:rPr>
          <w:rFonts w:eastAsia="Times New Roman" w:cstheme="minorHAnsi"/>
          <w:sz w:val="18"/>
          <w:szCs w:val="18"/>
        </w:rPr>
        <w:t xml:space="preserve">в случае, если Пользователь меняет Ядро, компоненты </w:t>
      </w:r>
      <w:r w:rsidR="00B018AC" w:rsidRPr="00B031DD">
        <w:rPr>
          <w:rFonts w:eastAsia="Times New Roman" w:cstheme="minorHAnsi"/>
          <w:sz w:val="18"/>
          <w:szCs w:val="18"/>
        </w:rPr>
        <w:t>/</w:t>
      </w:r>
      <w:r w:rsidR="00B018AC" w:rsidRPr="00B031DD">
        <w:rPr>
          <w:rFonts w:eastAsia="Times New Roman" w:cstheme="minorHAnsi"/>
          <w:sz w:val="18"/>
          <w:szCs w:val="18"/>
          <w:lang w:val="en-US"/>
        </w:rPr>
        <w:t>bitrix</w:t>
      </w:r>
      <w:r w:rsidR="00B018AC" w:rsidRPr="00B031DD">
        <w:rPr>
          <w:rFonts w:eastAsia="Times New Roman" w:cstheme="minorHAnsi"/>
          <w:sz w:val="18"/>
          <w:szCs w:val="18"/>
        </w:rPr>
        <w:t>/</w:t>
      </w:r>
      <w:r w:rsidR="00B018AC" w:rsidRPr="00B031DD">
        <w:rPr>
          <w:rFonts w:eastAsia="Times New Roman" w:cstheme="minorHAnsi"/>
          <w:sz w:val="18"/>
          <w:szCs w:val="18"/>
          <w:lang w:val="en-US"/>
        </w:rPr>
        <w:t>components</w:t>
      </w:r>
      <w:r w:rsidR="00B018AC" w:rsidRPr="00B031DD">
        <w:rPr>
          <w:rFonts w:eastAsia="Times New Roman" w:cstheme="minorHAnsi"/>
          <w:sz w:val="18"/>
          <w:szCs w:val="18"/>
        </w:rPr>
        <w:t>/</w:t>
      </w:r>
      <w:r w:rsidR="00B018AC" w:rsidRPr="00B031DD">
        <w:rPr>
          <w:rFonts w:eastAsia="Times New Roman" w:cstheme="minorHAnsi"/>
          <w:sz w:val="18"/>
          <w:szCs w:val="18"/>
          <w:lang w:val="en-US"/>
        </w:rPr>
        <w:t>bitrix</w:t>
      </w:r>
      <w:r w:rsidR="00B018AC" w:rsidRPr="00B031DD">
        <w:rPr>
          <w:rFonts w:eastAsia="Times New Roman" w:cstheme="minorHAnsi"/>
          <w:sz w:val="18"/>
          <w:szCs w:val="18"/>
        </w:rPr>
        <w:t>/ или структуру базы данных Программы.</w:t>
      </w:r>
      <w:bookmarkEnd w:id="23"/>
    </w:p>
    <w:p w14:paraId="7C6786A4" w14:textId="6647B77B" w:rsidR="00734AC0" w:rsidRPr="00B031DD" w:rsidRDefault="00734AC0" w:rsidP="00F62926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B031DD">
        <w:rPr>
          <w:rFonts w:eastAsia="Times New Roman" w:cstheme="minorHAnsi"/>
          <w:sz w:val="18"/>
          <w:szCs w:val="18"/>
        </w:rPr>
        <w:t>Лицензиар не несет ответственности за работу Сервиса FindFace, не предоставляет никаких гарантий или утверждений в отношении правильности, точности или достоверности результатов, которые могут быть получены с его использованием, а также не имеет никаких обязательств по его обслуживанию и поддержке.</w:t>
      </w:r>
    </w:p>
    <w:p w14:paraId="57CA1C78" w14:textId="77777777" w:rsidR="00695EBD" w:rsidRPr="007A7FFA" w:rsidRDefault="00695EBD" w:rsidP="00F62926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7A7FFA">
        <w:rPr>
          <w:rFonts w:eastAsia="Times New Roman" w:cstheme="minorHAnsi"/>
          <w:b/>
          <w:caps/>
          <w:sz w:val="18"/>
          <w:szCs w:val="18"/>
        </w:rPr>
        <w:t xml:space="preserve">Действие, изменение и расторжение СОГЛАШЕНИЯ </w:t>
      </w:r>
    </w:p>
    <w:p w14:paraId="7FB30BEB" w14:textId="6B739339" w:rsidR="00E77E70" w:rsidRPr="007A7FFA" w:rsidRDefault="00E77E70" w:rsidP="003F3404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По всем вопросам, не урегулированным настоящим Соглашением, Стороны руководствуются действующим </w:t>
      </w:r>
      <w:r w:rsidR="008F0557">
        <w:rPr>
          <w:rFonts w:eastAsia="Times New Roman" w:cstheme="minorHAnsi"/>
          <w:sz w:val="18"/>
          <w:szCs w:val="18"/>
        </w:rPr>
        <w:t xml:space="preserve">Применимым </w:t>
      </w:r>
      <w:r w:rsidRPr="007A7FFA">
        <w:rPr>
          <w:rFonts w:eastAsia="Times New Roman" w:cstheme="minorHAnsi"/>
          <w:sz w:val="18"/>
          <w:szCs w:val="18"/>
        </w:rPr>
        <w:t>законодательством.</w:t>
      </w:r>
    </w:p>
    <w:p w14:paraId="12DD3EE5" w14:textId="68532A9A" w:rsidR="00695EBD" w:rsidRPr="007A7FFA" w:rsidRDefault="008F0557" w:rsidP="004B12A3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1С-Битрикс</w:t>
      </w:r>
      <w:r w:rsidR="00724D30" w:rsidRPr="007A7FFA">
        <w:rPr>
          <w:rFonts w:eastAsia="Times New Roman" w:cstheme="minorHAnsi"/>
          <w:sz w:val="18"/>
          <w:szCs w:val="18"/>
        </w:rPr>
        <w:t xml:space="preserve"> имеет прав</w:t>
      </w:r>
      <w:r w:rsidR="007F27AD">
        <w:rPr>
          <w:rFonts w:eastAsia="Times New Roman" w:cstheme="minorHAnsi"/>
          <w:sz w:val="18"/>
          <w:szCs w:val="18"/>
        </w:rPr>
        <w:t>о</w:t>
      </w:r>
      <w:r w:rsidR="00724D30" w:rsidRPr="007A7FFA">
        <w:rPr>
          <w:rFonts w:eastAsia="Times New Roman" w:cstheme="minorHAnsi"/>
          <w:sz w:val="18"/>
          <w:szCs w:val="18"/>
        </w:rPr>
        <w:t xml:space="preserve"> в</w:t>
      </w:r>
      <w:r w:rsidR="00695EBD" w:rsidRPr="007A7FFA">
        <w:rPr>
          <w:rFonts w:eastAsia="Times New Roman" w:cstheme="minorHAnsi"/>
          <w:sz w:val="18"/>
          <w:szCs w:val="18"/>
        </w:rPr>
        <w:t xml:space="preserve"> случае нарушения Пользователем условий настоящего Соглашения по использованию </w:t>
      </w:r>
      <w:r w:rsidR="005F7CEE" w:rsidRPr="007A7FFA">
        <w:rPr>
          <w:rFonts w:eastAsia="Times New Roman" w:cstheme="minorHAnsi"/>
          <w:sz w:val="18"/>
          <w:szCs w:val="18"/>
        </w:rPr>
        <w:t>Программ</w:t>
      </w:r>
      <w:r w:rsidR="00D4070D" w:rsidRPr="007A7FFA">
        <w:rPr>
          <w:rFonts w:eastAsia="Times New Roman" w:cstheme="minorHAnsi"/>
          <w:sz w:val="18"/>
          <w:szCs w:val="18"/>
        </w:rPr>
        <w:t>ы</w:t>
      </w:r>
      <w:r w:rsidR="00E25DD4" w:rsidRPr="007A7FFA">
        <w:rPr>
          <w:rFonts w:eastAsia="Times New Roman" w:cstheme="minorHAnsi"/>
          <w:sz w:val="18"/>
          <w:szCs w:val="18"/>
        </w:rPr>
        <w:t xml:space="preserve">, в том числе, но не ограничиваясь положениями раздела </w:t>
      </w:r>
      <w:r w:rsidR="00524EA5" w:rsidRPr="007A7FFA">
        <w:rPr>
          <w:rFonts w:eastAsia="Times New Roman" w:cstheme="minorHAnsi"/>
          <w:sz w:val="18"/>
          <w:szCs w:val="18"/>
        </w:rPr>
        <w:fldChar w:fldCharType="begin"/>
      </w:r>
      <w:r w:rsidR="00FE7B2E" w:rsidRPr="007A7FFA">
        <w:rPr>
          <w:rFonts w:eastAsia="Times New Roman" w:cstheme="minorHAnsi"/>
          <w:sz w:val="18"/>
          <w:szCs w:val="18"/>
        </w:rPr>
        <w:instrText xml:space="preserve"> REF _Ref305102928 \r \h </w:instrText>
      </w:r>
      <w:r w:rsidR="004B12A3" w:rsidRPr="007A7FFA">
        <w:rPr>
          <w:rFonts w:eastAsia="Times New Roman" w:cstheme="minorHAnsi"/>
          <w:sz w:val="18"/>
          <w:szCs w:val="18"/>
        </w:rPr>
        <w:instrText xml:space="preserve"> \* MERGEFORMAT </w:instrText>
      </w:r>
      <w:r w:rsidR="00524EA5" w:rsidRPr="007A7FFA">
        <w:rPr>
          <w:rFonts w:eastAsia="Times New Roman" w:cstheme="minorHAnsi"/>
          <w:sz w:val="18"/>
          <w:szCs w:val="18"/>
        </w:rPr>
      </w:r>
      <w:r w:rsidR="00524EA5" w:rsidRPr="007A7FFA">
        <w:rPr>
          <w:rFonts w:eastAsia="Times New Roman" w:cstheme="minorHAnsi"/>
          <w:sz w:val="18"/>
          <w:szCs w:val="18"/>
        </w:rPr>
        <w:fldChar w:fldCharType="separate"/>
      </w:r>
      <w:r w:rsidR="0084155A">
        <w:rPr>
          <w:rFonts w:eastAsia="Times New Roman" w:cstheme="minorHAnsi"/>
          <w:sz w:val="18"/>
          <w:szCs w:val="18"/>
        </w:rPr>
        <w:t>4</w:t>
      </w:r>
      <w:r w:rsidR="00524EA5" w:rsidRPr="007A7FFA">
        <w:rPr>
          <w:rFonts w:eastAsia="Times New Roman" w:cstheme="minorHAnsi"/>
          <w:sz w:val="18"/>
          <w:szCs w:val="18"/>
        </w:rPr>
        <w:fldChar w:fldCharType="end"/>
      </w:r>
      <w:r w:rsidR="007D0AE2" w:rsidRPr="007A7FFA">
        <w:rPr>
          <w:rFonts w:eastAsia="Times New Roman" w:cstheme="minorHAnsi"/>
          <w:sz w:val="18"/>
          <w:szCs w:val="18"/>
        </w:rPr>
        <w:t xml:space="preserve"> </w:t>
      </w:r>
      <w:r w:rsidR="00E25DD4" w:rsidRPr="007A7FFA">
        <w:rPr>
          <w:rFonts w:eastAsia="Times New Roman" w:cstheme="minorHAnsi"/>
          <w:sz w:val="18"/>
          <w:szCs w:val="18"/>
        </w:rPr>
        <w:t>настоящего Соглашения,</w:t>
      </w:r>
      <w:r w:rsidR="00695EBD" w:rsidRPr="007A7FFA">
        <w:rPr>
          <w:rFonts w:eastAsia="Times New Roman" w:cstheme="minorHAnsi"/>
          <w:sz w:val="18"/>
          <w:szCs w:val="18"/>
        </w:rPr>
        <w:t xml:space="preserve"> в одностороннем порядке расторгнуть настоящее Соглашение, уведомив об этом Пользователя. </w:t>
      </w:r>
    </w:p>
    <w:p w14:paraId="4CC288DE" w14:textId="77777777" w:rsidR="00695EBD" w:rsidRPr="007A7FFA" w:rsidRDefault="00695EBD" w:rsidP="004B12A3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При расторжении настоящего Соглашения </w:t>
      </w:r>
      <w:r w:rsidR="000E38B7" w:rsidRPr="007A7FFA">
        <w:rPr>
          <w:rFonts w:eastAsia="Times New Roman" w:cstheme="minorHAnsi"/>
          <w:sz w:val="18"/>
          <w:szCs w:val="18"/>
        </w:rPr>
        <w:t xml:space="preserve">любой стороной и </w:t>
      </w:r>
      <w:r w:rsidR="00724D30" w:rsidRPr="007A7FFA">
        <w:rPr>
          <w:rFonts w:eastAsia="Times New Roman" w:cstheme="minorHAnsi"/>
          <w:sz w:val="18"/>
          <w:szCs w:val="18"/>
        </w:rPr>
        <w:t xml:space="preserve">по любым основаниям </w:t>
      </w:r>
      <w:r w:rsidRPr="007A7FFA">
        <w:rPr>
          <w:rFonts w:eastAsia="Times New Roman" w:cstheme="minorHAnsi"/>
          <w:sz w:val="18"/>
          <w:szCs w:val="18"/>
        </w:rPr>
        <w:t xml:space="preserve">Пользователь обязан прекратить использование </w:t>
      </w:r>
      <w:r w:rsidR="00DF68AE" w:rsidRPr="007A7FFA">
        <w:rPr>
          <w:rFonts w:eastAsia="Times New Roman" w:cstheme="minorHAnsi"/>
          <w:sz w:val="18"/>
          <w:szCs w:val="18"/>
        </w:rPr>
        <w:t>Программ</w:t>
      </w:r>
      <w:r w:rsidR="00D4070D" w:rsidRPr="007A7FFA">
        <w:rPr>
          <w:rFonts w:eastAsia="Times New Roman" w:cstheme="minorHAnsi"/>
          <w:sz w:val="18"/>
          <w:szCs w:val="18"/>
        </w:rPr>
        <w:t>ы</w:t>
      </w:r>
      <w:r w:rsidRPr="007A7FFA">
        <w:rPr>
          <w:rFonts w:eastAsia="Times New Roman" w:cstheme="minorHAnsi"/>
          <w:sz w:val="18"/>
          <w:szCs w:val="18"/>
        </w:rPr>
        <w:t xml:space="preserve"> полностью и уничтожить все копии </w:t>
      </w:r>
      <w:r w:rsidR="00DF68AE" w:rsidRPr="007A7FFA">
        <w:rPr>
          <w:rFonts w:eastAsia="Times New Roman" w:cstheme="minorHAnsi"/>
          <w:sz w:val="18"/>
          <w:szCs w:val="18"/>
        </w:rPr>
        <w:t>Программ</w:t>
      </w:r>
      <w:r w:rsidR="00D4070D" w:rsidRPr="007A7FFA">
        <w:rPr>
          <w:rFonts w:eastAsia="Times New Roman" w:cstheme="minorHAnsi"/>
          <w:sz w:val="18"/>
          <w:szCs w:val="18"/>
        </w:rPr>
        <w:t>ы</w:t>
      </w:r>
      <w:r w:rsidRPr="007A7FFA">
        <w:rPr>
          <w:rFonts w:eastAsia="Times New Roman" w:cstheme="minorHAnsi"/>
          <w:sz w:val="18"/>
          <w:szCs w:val="18"/>
        </w:rPr>
        <w:t>, установленные на компьютерах Пользовател</w:t>
      </w:r>
      <w:r w:rsidR="00D4070D" w:rsidRPr="007A7FFA">
        <w:rPr>
          <w:rFonts w:eastAsia="Times New Roman" w:cstheme="minorHAnsi"/>
          <w:sz w:val="18"/>
          <w:szCs w:val="18"/>
        </w:rPr>
        <w:t>я</w:t>
      </w:r>
      <w:r w:rsidRPr="007A7FFA">
        <w:rPr>
          <w:rFonts w:eastAsia="Times New Roman" w:cstheme="minorHAnsi"/>
          <w:sz w:val="18"/>
          <w:szCs w:val="18"/>
        </w:rPr>
        <w:t xml:space="preserve">, включая резервные копии и все компоненты </w:t>
      </w:r>
      <w:r w:rsidR="00DF68AE" w:rsidRPr="007A7FFA">
        <w:rPr>
          <w:rFonts w:eastAsia="Times New Roman" w:cstheme="minorHAnsi"/>
          <w:sz w:val="18"/>
          <w:szCs w:val="18"/>
        </w:rPr>
        <w:t>Программ</w:t>
      </w:r>
      <w:r w:rsidR="00D4070D" w:rsidRPr="007A7FFA">
        <w:rPr>
          <w:rFonts w:eastAsia="Times New Roman" w:cstheme="minorHAnsi"/>
          <w:sz w:val="18"/>
          <w:szCs w:val="18"/>
        </w:rPr>
        <w:t>ы</w:t>
      </w:r>
      <w:r w:rsidRPr="007A7FFA">
        <w:rPr>
          <w:rFonts w:eastAsia="Times New Roman" w:cstheme="minorHAnsi"/>
          <w:sz w:val="18"/>
          <w:szCs w:val="18"/>
        </w:rPr>
        <w:t xml:space="preserve">. </w:t>
      </w:r>
    </w:p>
    <w:p w14:paraId="174010E2" w14:textId="64CD8450" w:rsidR="009354B6" w:rsidRPr="00A63C9F" w:rsidRDefault="00695EBD" w:rsidP="00A63C9F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7A7FFA">
        <w:rPr>
          <w:rFonts w:eastAsia="Times New Roman" w:cstheme="minorHAnsi"/>
          <w:sz w:val="18"/>
          <w:szCs w:val="18"/>
        </w:rPr>
        <w:t xml:space="preserve">В случае если компетентный суд признает какие-либо положения настоящего Соглашения недействительными, Соглашение продолжает действовать в остальной части. </w:t>
      </w:r>
    </w:p>
    <w:sectPr w:rsidR="009354B6" w:rsidRPr="00A63C9F" w:rsidSect="008E05D1">
      <w:pgSz w:w="11906" w:h="16838"/>
      <w:pgMar w:top="851" w:right="850" w:bottom="1134" w:left="1134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9EFDC" w14:textId="77777777" w:rsidR="00B74E0F" w:rsidRDefault="00B74E0F" w:rsidP="007230B4">
      <w:pPr>
        <w:spacing w:after="0" w:line="240" w:lineRule="auto"/>
      </w:pPr>
      <w:r>
        <w:separator/>
      </w:r>
    </w:p>
  </w:endnote>
  <w:endnote w:type="continuationSeparator" w:id="0">
    <w:p w14:paraId="68305E4F" w14:textId="77777777" w:rsidR="00B74E0F" w:rsidRDefault="00B74E0F" w:rsidP="0072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8A1AB" w14:textId="77777777" w:rsidR="00B74E0F" w:rsidRDefault="00B74E0F" w:rsidP="007230B4">
      <w:pPr>
        <w:spacing w:after="0" w:line="240" w:lineRule="auto"/>
      </w:pPr>
      <w:r>
        <w:separator/>
      </w:r>
    </w:p>
  </w:footnote>
  <w:footnote w:type="continuationSeparator" w:id="0">
    <w:p w14:paraId="377F57B3" w14:textId="77777777" w:rsidR="00B74E0F" w:rsidRDefault="00B74E0F" w:rsidP="0072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0537"/>
    <w:multiLevelType w:val="hybridMultilevel"/>
    <w:tmpl w:val="0542108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780404E"/>
    <w:multiLevelType w:val="multilevel"/>
    <w:tmpl w:val="5CBA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3600F8"/>
    <w:multiLevelType w:val="multilevel"/>
    <w:tmpl w:val="FDE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B25BF"/>
    <w:multiLevelType w:val="multilevel"/>
    <w:tmpl w:val="5CBA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EFC0CF6"/>
    <w:multiLevelType w:val="hybridMultilevel"/>
    <w:tmpl w:val="D4E4D6E6"/>
    <w:lvl w:ilvl="0" w:tplc="0419000F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7ABE2C7E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FAC2D34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EBD"/>
    <w:rsid w:val="00001404"/>
    <w:rsid w:val="00001568"/>
    <w:rsid w:val="000130B6"/>
    <w:rsid w:val="00013F5E"/>
    <w:rsid w:val="00021975"/>
    <w:rsid w:val="00024B32"/>
    <w:rsid w:val="00025FEE"/>
    <w:rsid w:val="00026420"/>
    <w:rsid w:val="00027CB2"/>
    <w:rsid w:val="00030649"/>
    <w:rsid w:val="00032CB9"/>
    <w:rsid w:val="000377B5"/>
    <w:rsid w:val="00042529"/>
    <w:rsid w:val="000469D2"/>
    <w:rsid w:val="00050284"/>
    <w:rsid w:val="00050769"/>
    <w:rsid w:val="000518DD"/>
    <w:rsid w:val="0005626A"/>
    <w:rsid w:val="00062B65"/>
    <w:rsid w:val="00075674"/>
    <w:rsid w:val="00075EF3"/>
    <w:rsid w:val="00076DEE"/>
    <w:rsid w:val="0007735B"/>
    <w:rsid w:val="000826B5"/>
    <w:rsid w:val="00082E00"/>
    <w:rsid w:val="0008424F"/>
    <w:rsid w:val="0008468D"/>
    <w:rsid w:val="000848E6"/>
    <w:rsid w:val="00084B0C"/>
    <w:rsid w:val="00084BFF"/>
    <w:rsid w:val="000857A2"/>
    <w:rsid w:val="00086A7D"/>
    <w:rsid w:val="000921D9"/>
    <w:rsid w:val="000946C4"/>
    <w:rsid w:val="00095A7A"/>
    <w:rsid w:val="00097C77"/>
    <w:rsid w:val="000A1DBA"/>
    <w:rsid w:val="000A6524"/>
    <w:rsid w:val="000A7762"/>
    <w:rsid w:val="000B0FBB"/>
    <w:rsid w:val="000B1981"/>
    <w:rsid w:val="000B32A3"/>
    <w:rsid w:val="000B4367"/>
    <w:rsid w:val="000B61FF"/>
    <w:rsid w:val="000C15B6"/>
    <w:rsid w:val="000C309A"/>
    <w:rsid w:val="000D0BB4"/>
    <w:rsid w:val="000D2940"/>
    <w:rsid w:val="000E29F7"/>
    <w:rsid w:val="000E3503"/>
    <w:rsid w:val="000E38B7"/>
    <w:rsid w:val="000E496A"/>
    <w:rsid w:val="000E6189"/>
    <w:rsid w:val="000F33CB"/>
    <w:rsid w:val="000F6D9D"/>
    <w:rsid w:val="000F75D6"/>
    <w:rsid w:val="00100B31"/>
    <w:rsid w:val="00100FC3"/>
    <w:rsid w:val="001010CD"/>
    <w:rsid w:val="00110433"/>
    <w:rsid w:val="00112598"/>
    <w:rsid w:val="00120DB3"/>
    <w:rsid w:val="00123CEF"/>
    <w:rsid w:val="00123EC2"/>
    <w:rsid w:val="001262E5"/>
    <w:rsid w:val="00130907"/>
    <w:rsid w:val="00131E61"/>
    <w:rsid w:val="00133892"/>
    <w:rsid w:val="001357FA"/>
    <w:rsid w:val="00152D09"/>
    <w:rsid w:val="00153C35"/>
    <w:rsid w:val="00154362"/>
    <w:rsid w:val="00162D01"/>
    <w:rsid w:val="0016677E"/>
    <w:rsid w:val="00171575"/>
    <w:rsid w:val="00176305"/>
    <w:rsid w:val="00176E5D"/>
    <w:rsid w:val="0018044C"/>
    <w:rsid w:val="00183E49"/>
    <w:rsid w:val="0018428B"/>
    <w:rsid w:val="001848AB"/>
    <w:rsid w:val="00185B0B"/>
    <w:rsid w:val="00190BAD"/>
    <w:rsid w:val="001918EF"/>
    <w:rsid w:val="00192128"/>
    <w:rsid w:val="001934B2"/>
    <w:rsid w:val="00194E5D"/>
    <w:rsid w:val="001962C5"/>
    <w:rsid w:val="00197E28"/>
    <w:rsid w:val="001A2542"/>
    <w:rsid w:val="001A7ECF"/>
    <w:rsid w:val="001B43AE"/>
    <w:rsid w:val="001C2A07"/>
    <w:rsid w:val="001C753D"/>
    <w:rsid w:val="001D2630"/>
    <w:rsid w:val="001D6F5C"/>
    <w:rsid w:val="001E4191"/>
    <w:rsid w:val="001E48F9"/>
    <w:rsid w:val="001F07C1"/>
    <w:rsid w:val="001F4E09"/>
    <w:rsid w:val="0020365A"/>
    <w:rsid w:val="00205120"/>
    <w:rsid w:val="002076A8"/>
    <w:rsid w:val="00211C83"/>
    <w:rsid w:val="00221059"/>
    <w:rsid w:val="00224AFA"/>
    <w:rsid w:val="00230D5C"/>
    <w:rsid w:val="00237FCC"/>
    <w:rsid w:val="002400E4"/>
    <w:rsid w:val="00242A0A"/>
    <w:rsid w:val="00244CE4"/>
    <w:rsid w:val="00245158"/>
    <w:rsid w:val="00246FDF"/>
    <w:rsid w:val="002522C7"/>
    <w:rsid w:val="002530CD"/>
    <w:rsid w:val="00254832"/>
    <w:rsid w:val="0025597D"/>
    <w:rsid w:val="002611A2"/>
    <w:rsid w:val="00261DEB"/>
    <w:rsid w:val="00270139"/>
    <w:rsid w:val="002738DE"/>
    <w:rsid w:val="0027396C"/>
    <w:rsid w:val="00276993"/>
    <w:rsid w:val="00281407"/>
    <w:rsid w:val="00287ABB"/>
    <w:rsid w:val="00291DB2"/>
    <w:rsid w:val="00291F0B"/>
    <w:rsid w:val="002926C6"/>
    <w:rsid w:val="0029493E"/>
    <w:rsid w:val="00295DD1"/>
    <w:rsid w:val="002A27F8"/>
    <w:rsid w:val="002A4041"/>
    <w:rsid w:val="002A5001"/>
    <w:rsid w:val="002A54AE"/>
    <w:rsid w:val="002A5C88"/>
    <w:rsid w:val="002A77BE"/>
    <w:rsid w:val="002B4E12"/>
    <w:rsid w:val="002B71E4"/>
    <w:rsid w:val="002C0E28"/>
    <w:rsid w:val="002C1600"/>
    <w:rsid w:val="002C1A13"/>
    <w:rsid w:val="002C3D63"/>
    <w:rsid w:val="002C3E3F"/>
    <w:rsid w:val="002C758E"/>
    <w:rsid w:val="002D4BAC"/>
    <w:rsid w:val="002D50A4"/>
    <w:rsid w:val="002E047E"/>
    <w:rsid w:val="002E123A"/>
    <w:rsid w:val="002E50C5"/>
    <w:rsid w:val="002E6470"/>
    <w:rsid w:val="002F4191"/>
    <w:rsid w:val="002F643F"/>
    <w:rsid w:val="002F678A"/>
    <w:rsid w:val="00306138"/>
    <w:rsid w:val="00311EDD"/>
    <w:rsid w:val="00313313"/>
    <w:rsid w:val="00313EBC"/>
    <w:rsid w:val="00315892"/>
    <w:rsid w:val="00316ECD"/>
    <w:rsid w:val="00317E80"/>
    <w:rsid w:val="0032113B"/>
    <w:rsid w:val="00322047"/>
    <w:rsid w:val="003239A8"/>
    <w:rsid w:val="0033083F"/>
    <w:rsid w:val="00331F3D"/>
    <w:rsid w:val="003377CA"/>
    <w:rsid w:val="00342785"/>
    <w:rsid w:val="00343461"/>
    <w:rsid w:val="00343A5C"/>
    <w:rsid w:val="00344DA3"/>
    <w:rsid w:val="003454F3"/>
    <w:rsid w:val="00350713"/>
    <w:rsid w:val="00353734"/>
    <w:rsid w:val="00354E50"/>
    <w:rsid w:val="00357930"/>
    <w:rsid w:val="00360406"/>
    <w:rsid w:val="00361C7A"/>
    <w:rsid w:val="00361D5F"/>
    <w:rsid w:val="0036555C"/>
    <w:rsid w:val="00366611"/>
    <w:rsid w:val="00366BA9"/>
    <w:rsid w:val="0037361F"/>
    <w:rsid w:val="00373F85"/>
    <w:rsid w:val="00374DFF"/>
    <w:rsid w:val="00391FC1"/>
    <w:rsid w:val="003938BF"/>
    <w:rsid w:val="003A0FC9"/>
    <w:rsid w:val="003A1DF8"/>
    <w:rsid w:val="003A5430"/>
    <w:rsid w:val="003A7D41"/>
    <w:rsid w:val="003B4BC1"/>
    <w:rsid w:val="003B4EC4"/>
    <w:rsid w:val="003B5208"/>
    <w:rsid w:val="003B610A"/>
    <w:rsid w:val="003B6694"/>
    <w:rsid w:val="003B7545"/>
    <w:rsid w:val="003C1564"/>
    <w:rsid w:val="003C5243"/>
    <w:rsid w:val="003C535B"/>
    <w:rsid w:val="003C6486"/>
    <w:rsid w:val="003C6D1F"/>
    <w:rsid w:val="003C759D"/>
    <w:rsid w:val="003C7960"/>
    <w:rsid w:val="003D7C77"/>
    <w:rsid w:val="003E441D"/>
    <w:rsid w:val="003E787F"/>
    <w:rsid w:val="003F3404"/>
    <w:rsid w:val="003F447B"/>
    <w:rsid w:val="00411F3A"/>
    <w:rsid w:val="004147C8"/>
    <w:rsid w:val="004153DA"/>
    <w:rsid w:val="00426D13"/>
    <w:rsid w:val="00430506"/>
    <w:rsid w:val="00430C67"/>
    <w:rsid w:val="00430EF0"/>
    <w:rsid w:val="00430FB6"/>
    <w:rsid w:val="00431949"/>
    <w:rsid w:val="004321C3"/>
    <w:rsid w:val="004332FA"/>
    <w:rsid w:val="00433D52"/>
    <w:rsid w:val="00436128"/>
    <w:rsid w:val="00436AE3"/>
    <w:rsid w:val="0044473D"/>
    <w:rsid w:val="00446236"/>
    <w:rsid w:val="00446CCC"/>
    <w:rsid w:val="00453371"/>
    <w:rsid w:val="00457545"/>
    <w:rsid w:val="00460003"/>
    <w:rsid w:val="00461275"/>
    <w:rsid w:val="00467BA1"/>
    <w:rsid w:val="0049357D"/>
    <w:rsid w:val="004A18FF"/>
    <w:rsid w:val="004A32AB"/>
    <w:rsid w:val="004A3B7E"/>
    <w:rsid w:val="004A5CAB"/>
    <w:rsid w:val="004B12A3"/>
    <w:rsid w:val="004B67B9"/>
    <w:rsid w:val="004B7E91"/>
    <w:rsid w:val="004C0C27"/>
    <w:rsid w:val="004C0C78"/>
    <w:rsid w:val="004C0F11"/>
    <w:rsid w:val="004C1D9B"/>
    <w:rsid w:val="004D049B"/>
    <w:rsid w:val="004D1987"/>
    <w:rsid w:val="004D363A"/>
    <w:rsid w:val="004F0B27"/>
    <w:rsid w:val="004F36B1"/>
    <w:rsid w:val="004F5CCE"/>
    <w:rsid w:val="004F6F46"/>
    <w:rsid w:val="00500BCF"/>
    <w:rsid w:val="005040A8"/>
    <w:rsid w:val="005106CB"/>
    <w:rsid w:val="00511B8A"/>
    <w:rsid w:val="00512827"/>
    <w:rsid w:val="00513B36"/>
    <w:rsid w:val="00520770"/>
    <w:rsid w:val="00524EA5"/>
    <w:rsid w:val="0053594D"/>
    <w:rsid w:val="005438EB"/>
    <w:rsid w:val="005468B8"/>
    <w:rsid w:val="00546AAB"/>
    <w:rsid w:val="00550462"/>
    <w:rsid w:val="0055062F"/>
    <w:rsid w:val="00553AAB"/>
    <w:rsid w:val="00554369"/>
    <w:rsid w:val="00557537"/>
    <w:rsid w:val="00557B99"/>
    <w:rsid w:val="00560245"/>
    <w:rsid w:val="00560B42"/>
    <w:rsid w:val="00562E34"/>
    <w:rsid w:val="00566EC4"/>
    <w:rsid w:val="00572D81"/>
    <w:rsid w:val="005734D7"/>
    <w:rsid w:val="00586F8F"/>
    <w:rsid w:val="00590518"/>
    <w:rsid w:val="00591A3B"/>
    <w:rsid w:val="00591DED"/>
    <w:rsid w:val="0059641A"/>
    <w:rsid w:val="005A3285"/>
    <w:rsid w:val="005A5DB6"/>
    <w:rsid w:val="005A72FE"/>
    <w:rsid w:val="005A7EBE"/>
    <w:rsid w:val="005B2EAE"/>
    <w:rsid w:val="005B49C9"/>
    <w:rsid w:val="005C48E8"/>
    <w:rsid w:val="005C4D68"/>
    <w:rsid w:val="005C4D8E"/>
    <w:rsid w:val="005C5832"/>
    <w:rsid w:val="005D174D"/>
    <w:rsid w:val="005D2D04"/>
    <w:rsid w:val="005D5964"/>
    <w:rsid w:val="005E6469"/>
    <w:rsid w:val="005F3995"/>
    <w:rsid w:val="005F7CEE"/>
    <w:rsid w:val="006015E1"/>
    <w:rsid w:val="0060380A"/>
    <w:rsid w:val="00604CEA"/>
    <w:rsid w:val="00606C93"/>
    <w:rsid w:val="00610FC1"/>
    <w:rsid w:val="006137BD"/>
    <w:rsid w:val="00613C5A"/>
    <w:rsid w:val="00615708"/>
    <w:rsid w:val="006210A9"/>
    <w:rsid w:val="006235A8"/>
    <w:rsid w:val="006237E2"/>
    <w:rsid w:val="00625D3E"/>
    <w:rsid w:val="00630F59"/>
    <w:rsid w:val="00633419"/>
    <w:rsid w:val="0063570C"/>
    <w:rsid w:val="006362A1"/>
    <w:rsid w:val="0063635C"/>
    <w:rsid w:val="00643FCB"/>
    <w:rsid w:val="00644F9D"/>
    <w:rsid w:val="006470CD"/>
    <w:rsid w:val="006505AE"/>
    <w:rsid w:val="00650B08"/>
    <w:rsid w:val="00651548"/>
    <w:rsid w:val="006521B2"/>
    <w:rsid w:val="00655666"/>
    <w:rsid w:val="00656465"/>
    <w:rsid w:val="006615D8"/>
    <w:rsid w:val="006662DB"/>
    <w:rsid w:val="006715E0"/>
    <w:rsid w:val="00680C03"/>
    <w:rsid w:val="006819ED"/>
    <w:rsid w:val="00691750"/>
    <w:rsid w:val="00695EBD"/>
    <w:rsid w:val="00696DA9"/>
    <w:rsid w:val="006A0EB2"/>
    <w:rsid w:val="006A24D7"/>
    <w:rsid w:val="006A2FC8"/>
    <w:rsid w:val="006A37E2"/>
    <w:rsid w:val="006A3F4D"/>
    <w:rsid w:val="006A542E"/>
    <w:rsid w:val="006B2B1C"/>
    <w:rsid w:val="006C03AD"/>
    <w:rsid w:val="006C334E"/>
    <w:rsid w:val="006C52F6"/>
    <w:rsid w:val="006C5BC8"/>
    <w:rsid w:val="006D3C41"/>
    <w:rsid w:val="006D69AD"/>
    <w:rsid w:val="006E0C0B"/>
    <w:rsid w:val="006E6EF4"/>
    <w:rsid w:val="006F1810"/>
    <w:rsid w:val="00700368"/>
    <w:rsid w:val="00702A2B"/>
    <w:rsid w:val="00703174"/>
    <w:rsid w:val="0070517D"/>
    <w:rsid w:val="007054DD"/>
    <w:rsid w:val="007062BA"/>
    <w:rsid w:val="007144F9"/>
    <w:rsid w:val="00714CDB"/>
    <w:rsid w:val="00720604"/>
    <w:rsid w:val="007230B4"/>
    <w:rsid w:val="00724D30"/>
    <w:rsid w:val="0072710A"/>
    <w:rsid w:val="00734AC0"/>
    <w:rsid w:val="0073532F"/>
    <w:rsid w:val="00737AE0"/>
    <w:rsid w:val="00743351"/>
    <w:rsid w:val="00744FD1"/>
    <w:rsid w:val="00746D8E"/>
    <w:rsid w:val="00750CC4"/>
    <w:rsid w:val="00751F1C"/>
    <w:rsid w:val="00760210"/>
    <w:rsid w:val="00762327"/>
    <w:rsid w:val="007631EB"/>
    <w:rsid w:val="0076352B"/>
    <w:rsid w:val="00764CF7"/>
    <w:rsid w:val="0076532C"/>
    <w:rsid w:val="00772AC8"/>
    <w:rsid w:val="007750EB"/>
    <w:rsid w:val="00776B8E"/>
    <w:rsid w:val="007776FA"/>
    <w:rsid w:val="00783EE6"/>
    <w:rsid w:val="007861E2"/>
    <w:rsid w:val="007872DC"/>
    <w:rsid w:val="00787396"/>
    <w:rsid w:val="007962ED"/>
    <w:rsid w:val="007A09A0"/>
    <w:rsid w:val="007A1501"/>
    <w:rsid w:val="007A3B26"/>
    <w:rsid w:val="007A7FFA"/>
    <w:rsid w:val="007B1F39"/>
    <w:rsid w:val="007C3F6E"/>
    <w:rsid w:val="007C6488"/>
    <w:rsid w:val="007D0AE2"/>
    <w:rsid w:val="007D17BF"/>
    <w:rsid w:val="007D5E7C"/>
    <w:rsid w:val="007D7167"/>
    <w:rsid w:val="007D77F8"/>
    <w:rsid w:val="007D7BA8"/>
    <w:rsid w:val="007E704B"/>
    <w:rsid w:val="007F14FA"/>
    <w:rsid w:val="007F18CE"/>
    <w:rsid w:val="007F27AD"/>
    <w:rsid w:val="007F6307"/>
    <w:rsid w:val="008063D4"/>
    <w:rsid w:val="008078AC"/>
    <w:rsid w:val="0081060A"/>
    <w:rsid w:val="00813686"/>
    <w:rsid w:val="008171AE"/>
    <w:rsid w:val="0082173A"/>
    <w:rsid w:val="00823962"/>
    <w:rsid w:val="0083255F"/>
    <w:rsid w:val="0084155A"/>
    <w:rsid w:val="008450E4"/>
    <w:rsid w:val="0085265F"/>
    <w:rsid w:val="00853BC2"/>
    <w:rsid w:val="00857868"/>
    <w:rsid w:val="00860268"/>
    <w:rsid w:val="00863D46"/>
    <w:rsid w:val="00866BB0"/>
    <w:rsid w:val="00867921"/>
    <w:rsid w:val="00872EB5"/>
    <w:rsid w:val="0087314C"/>
    <w:rsid w:val="00875B8A"/>
    <w:rsid w:val="008A10AA"/>
    <w:rsid w:val="008A3305"/>
    <w:rsid w:val="008A50F2"/>
    <w:rsid w:val="008A66DB"/>
    <w:rsid w:val="008A6F01"/>
    <w:rsid w:val="008B356F"/>
    <w:rsid w:val="008B4274"/>
    <w:rsid w:val="008C2331"/>
    <w:rsid w:val="008C3818"/>
    <w:rsid w:val="008C4BEB"/>
    <w:rsid w:val="008C50B6"/>
    <w:rsid w:val="008D1633"/>
    <w:rsid w:val="008D656F"/>
    <w:rsid w:val="008E05D1"/>
    <w:rsid w:val="008E0EA6"/>
    <w:rsid w:val="008E1C7E"/>
    <w:rsid w:val="008E5BA7"/>
    <w:rsid w:val="008E604F"/>
    <w:rsid w:val="008F0557"/>
    <w:rsid w:val="00903495"/>
    <w:rsid w:val="009113E8"/>
    <w:rsid w:val="009147BE"/>
    <w:rsid w:val="0091593F"/>
    <w:rsid w:val="0091732C"/>
    <w:rsid w:val="009211AB"/>
    <w:rsid w:val="00925104"/>
    <w:rsid w:val="00925A40"/>
    <w:rsid w:val="00931BDC"/>
    <w:rsid w:val="00933A50"/>
    <w:rsid w:val="00934611"/>
    <w:rsid w:val="009354B6"/>
    <w:rsid w:val="009375D4"/>
    <w:rsid w:val="00941C4F"/>
    <w:rsid w:val="00943202"/>
    <w:rsid w:val="00944D6A"/>
    <w:rsid w:val="009517D2"/>
    <w:rsid w:val="00954C25"/>
    <w:rsid w:val="0095582A"/>
    <w:rsid w:val="00962795"/>
    <w:rsid w:val="00963A8A"/>
    <w:rsid w:val="00963E23"/>
    <w:rsid w:val="009676C4"/>
    <w:rsid w:val="009706F2"/>
    <w:rsid w:val="00975902"/>
    <w:rsid w:val="00975F2F"/>
    <w:rsid w:val="00976F21"/>
    <w:rsid w:val="00984860"/>
    <w:rsid w:val="00985C65"/>
    <w:rsid w:val="0099177C"/>
    <w:rsid w:val="0099181F"/>
    <w:rsid w:val="00996D24"/>
    <w:rsid w:val="009A1537"/>
    <w:rsid w:val="009A3543"/>
    <w:rsid w:val="009A647C"/>
    <w:rsid w:val="009B44EB"/>
    <w:rsid w:val="009B4D44"/>
    <w:rsid w:val="009C1173"/>
    <w:rsid w:val="009C1B9B"/>
    <w:rsid w:val="009C4E41"/>
    <w:rsid w:val="009C6CBA"/>
    <w:rsid w:val="009C75BC"/>
    <w:rsid w:val="009D1318"/>
    <w:rsid w:val="009D30E0"/>
    <w:rsid w:val="009D4698"/>
    <w:rsid w:val="009E2583"/>
    <w:rsid w:val="009E3464"/>
    <w:rsid w:val="009E441D"/>
    <w:rsid w:val="009E6E45"/>
    <w:rsid w:val="009E6F65"/>
    <w:rsid w:val="009E7505"/>
    <w:rsid w:val="009F035F"/>
    <w:rsid w:val="009F6BA6"/>
    <w:rsid w:val="00A01567"/>
    <w:rsid w:val="00A028C8"/>
    <w:rsid w:val="00A03C00"/>
    <w:rsid w:val="00A1050A"/>
    <w:rsid w:val="00A10787"/>
    <w:rsid w:val="00A10C36"/>
    <w:rsid w:val="00A10D15"/>
    <w:rsid w:val="00A149D8"/>
    <w:rsid w:val="00A1553C"/>
    <w:rsid w:val="00A170A6"/>
    <w:rsid w:val="00A17B81"/>
    <w:rsid w:val="00A24D2B"/>
    <w:rsid w:val="00A33CFE"/>
    <w:rsid w:val="00A33FA2"/>
    <w:rsid w:val="00A34B36"/>
    <w:rsid w:val="00A36DA4"/>
    <w:rsid w:val="00A37B97"/>
    <w:rsid w:val="00A40F29"/>
    <w:rsid w:val="00A430D2"/>
    <w:rsid w:val="00A444D9"/>
    <w:rsid w:val="00A50978"/>
    <w:rsid w:val="00A51A87"/>
    <w:rsid w:val="00A53EFA"/>
    <w:rsid w:val="00A54E86"/>
    <w:rsid w:val="00A55A37"/>
    <w:rsid w:val="00A5791F"/>
    <w:rsid w:val="00A63C9F"/>
    <w:rsid w:val="00A63DEF"/>
    <w:rsid w:val="00A66CA8"/>
    <w:rsid w:val="00A70CEE"/>
    <w:rsid w:val="00A70F98"/>
    <w:rsid w:val="00A7181A"/>
    <w:rsid w:val="00A7574C"/>
    <w:rsid w:val="00A806D3"/>
    <w:rsid w:val="00A81510"/>
    <w:rsid w:val="00A81F36"/>
    <w:rsid w:val="00A8487B"/>
    <w:rsid w:val="00A87836"/>
    <w:rsid w:val="00A96AB4"/>
    <w:rsid w:val="00AA4638"/>
    <w:rsid w:val="00AB3C78"/>
    <w:rsid w:val="00AB4CB3"/>
    <w:rsid w:val="00AC00E9"/>
    <w:rsid w:val="00AC15EE"/>
    <w:rsid w:val="00AC202A"/>
    <w:rsid w:val="00AC2F40"/>
    <w:rsid w:val="00AC3652"/>
    <w:rsid w:val="00AC3D4B"/>
    <w:rsid w:val="00AC50C0"/>
    <w:rsid w:val="00AC5745"/>
    <w:rsid w:val="00AC6266"/>
    <w:rsid w:val="00AC6B0C"/>
    <w:rsid w:val="00AC7799"/>
    <w:rsid w:val="00AC7AB6"/>
    <w:rsid w:val="00AD62B2"/>
    <w:rsid w:val="00AE375C"/>
    <w:rsid w:val="00AE3ED5"/>
    <w:rsid w:val="00AE40B2"/>
    <w:rsid w:val="00AE763E"/>
    <w:rsid w:val="00AF7C5B"/>
    <w:rsid w:val="00B018AC"/>
    <w:rsid w:val="00B031DD"/>
    <w:rsid w:val="00B10242"/>
    <w:rsid w:val="00B10C6F"/>
    <w:rsid w:val="00B134DB"/>
    <w:rsid w:val="00B179FB"/>
    <w:rsid w:val="00B23E43"/>
    <w:rsid w:val="00B25F6E"/>
    <w:rsid w:val="00B320AB"/>
    <w:rsid w:val="00B35BBA"/>
    <w:rsid w:val="00B3687F"/>
    <w:rsid w:val="00B41BD3"/>
    <w:rsid w:val="00B42DF6"/>
    <w:rsid w:val="00B43427"/>
    <w:rsid w:val="00B43A0C"/>
    <w:rsid w:val="00B53BB7"/>
    <w:rsid w:val="00B540BC"/>
    <w:rsid w:val="00B54A64"/>
    <w:rsid w:val="00B703A5"/>
    <w:rsid w:val="00B71FAC"/>
    <w:rsid w:val="00B74887"/>
    <w:rsid w:val="00B74E0F"/>
    <w:rsid w:val="00B76CAD"/>
    <w:rsid w:val="00B77038"/>
    <w:rsid w:val="00B7706E"/>
    <w:rsid w:val="00B82442"/>
    <w:rsid w:val="00B82B4F"/>
    <w:rsid w:val="00B846F9"/>
    <w:rsid w:val="00B87264"/>
    <w:rsid w:val="00B97DAD"/>
    <w:rsid w:val="00BA4A91"/>
    <w:rsid w:val="00BA5A8B"/>
    <w:rsid w:val="00BB6A87"/>
    <w:rsid w:val="00BC1115"/>
    <w:rsid w:val="00BC3D74"/>
    <w:rsid w:val="00BC69C7"/>
    <w:rsid w:val="00BC7018"/>
    <w:rsid w:val="00BD7B52"/>
    <w:rsid w:val="00BE0B6F"/>
    <w:rsid w:val="00BE1B82"/>
    <w:rsid w:val="00BE233F"/>
    <w:rsid w:val="00BE274D"/>
    <w:rsid w:val="00BE6A80"/>
    <w:rsid w:val="00BF20B2"/>
    <w:rsid w:val="00BF4B7A"/>
    <w:rsid w:val="00C02639"/>
    <w:rsid w:val="00C0286A"/>
    <w:rsid w:val="00C039AF"/>
    <w:rsid w:val="00C0634B"/>
    <w:rsid w:val="00C075C8"/>
    <w:rsid w:val="00C14B3E"/>
    <w:rsid w:val="00C208AA"/>
    <w:rsid w:val="00C21CA0"/>
    <w:rsid w:val="00C31752"/>
    <w:rsid w:val="00C409AE"/>
    <w:rsid w:val="00C429D0"/>
    <w:rsid w:val="00C43ADE"/>
    <w:rsid w:val="00C47F6D"/>
    <w:rsid w:val="00C50CB8"/>
    <w:rsid w:val="00C51184"/>
    <w:rsid w:val="00C61284"/>
    <w:rsid w:val="00C622BD"/>
    <w:rsid w:val="00C756B6"/>
    <w:rsid w:val="00C76A39"/>
    <w:rsid w:val="00C77EF6"/>
    <w:rsid w:val="00C819C7"/>
    <w:rsid w:val="00C82A63"/>
    <w:rsid w:val="00C845F7"/>
    <w:rsid w:val="00C865B1"/>
    <w:rsid w:val="00C95B5D"/>
    <w:rsid w:val="00C969DC"/>
    <w:rsid w:val="00CA0CB5"/>
    <w:rsid w:val="00CA129B"/>
    <w:rsid w:val="00CA40EB"/>
    <w:rsid w:val="00CB2CE5"/>
    <w:rsid w:val="00CB4B49"/>
    <w:rsid w:val="00CB73D7"/>
    <w:rsid w:val="00CC0D4E"/>
    <w:rsid w:val="00CC4563"/>
    <w:rsid w:val="00CC45E1"/>
    <w:rsid w:val="00CC482F"/>
    <w:rsid w:val="00CC7E02"/>
    <w:rsid w:val="00CD02D0"/>
    <w:rsid w:val="00CD59CD"/>
    <w:rsid w:val="00CD72D7"/>
    <w:rsid w:val="00CE07B6"/>
    <w:rsid w:val="00CE0D6B"/>
    <w:rsid w:val="00CE4CFF"/>
    <w:rsid w:val="00CE5EAE"/>
    <w:rsid w:val="00CE6D7E"/>
    <w:rsid w:val="00CF2C3D"/>
    <w:rsid w:val="00CF3F79"/>
    <w:rsid w:val="00CF6346"/>
    <w:rsid w:val="00CF7729"/>
    <w:rsid w:val="00D06B0E"/>
    <w:rsid w:val="00D07AC0"/>
    <w:rsid w:val="00D11612"/>
    <w:rsid w:val="00D132EE"/>
    <w:rsid w:val="00D149A8"/>
    <w:rsid w:val="00D14BFE"/>
    <w:rsid w:val="00D25F7C"/>
    <w:rsid w:val="00D3203E"/>
    <w:rsid w:val="00D322D2"/>
    <w:rsid w:val="00D32967"/>
    <w:rsid w:val="00D33990"/>
    <w:rsid w:val="00D4070D"/>
    <w:rsid w:val="00D41A10"/>
    <w:rsid w:val="00D41F87"/>
    <w:rsid w:val="00D41FF1"/>
    <w:rsid w:val="00D42A44"/>
    <w:rsid w:val="00D43A81"/>
    <w:rsid w:val="00D44E7E"/>
    <w:rsid w:val="00D51894"/>
    <w:rsid w:val="00D51E01"/>
    <w:rsid w:val="00D52C88"/>
    <w:rsid w:val="00D53387"/>
    <w:rsid w:val="00D57D62"/>
    <w:rsid w:val="00D61DA8"/>
    <w:rsid w:val="00D63EC1"/>
    <w:rsid w:val="00D65595"/>
    <w:rsid w:val="00D664FA"/>
    <w:rsid w:val="00D77C46"/>
    <w:rsid w:val="00D80F9F"/>
    <w:rsid w:val="00D907EA"/>
    <w:rsid w:val="00D92D0F"/>
    <w:rsid w:val="00D92D73"/>
    <w:rsid w:val="00D956E0"/>
    <w:rsid w:val="00DA1D47"/>
    <w:rsid w:val="00DA28DF"/>
    <w:rsid w:val="00DA2B6D"/>
    <w:rsid w:val="00DA2D78"/>
    <w:rsid w:val="00DA3842"/>
    <w:rsid w:val="00DA3EF3"/>
    <w:rsid w:val="00DB19C7"/>
    <w:rsid w:val="00DD0E76"/>
    <w:rsid w:val="00DD3CC8"/>
    <w:rsid w:val="00DD77B0"/>
    <w:rsid w:val="00DE057F"/>
    <w:rsid w:val="00DE36DA"/>
    <w:rsid w:val="00DE3E8C"/>
    <w:rsid w:val="00DE5557"/>
    <w:rsid w:val="00DF098D"/>
    <w:rsid w:val="00DF68AE"/>
    <w:rsid w:val="00E06C3E"/>
    <w:rsid w:val="00E07C76"/>
    <w:rsid w:val="00E103E9"/>
    <w:rsid w:val="00E11CD9"/>
    <w:rsid w:val="00E13E21"/>
    <w:rsid w:val="00E15179"/>
    <w:rsid w:val="00E15197"/>
    <w:rsid w:val="00E15A64"/>
    <w:rsid w:val="00E22EE3"/>
    <w:rsid w:val="00E2347E"/>
    <w:rsid w:val="00E243FD"/>
    <w:rsid w:val="00E25DD4"/>
    <w:rsid w:val="00E31AEE"/>
    <w:rsid w:val="00E31BEA"/>
    <w:rsid w:val="00E347DC"/>
    <w:rsid w:val="00E34C66"/>
    <w:rsid w:val="00E434F9"/>
    <w:rsid w:val="00E438E8"/>
    <w:rsid w:val="00E44297"/>
    <w:rsid w:val="00E45F42"/>
    <w:rsid w:val="00E46B52"/>
    <w:rsid w:val="00E46D53"/>
    <w:rsid w:val="00E55B18"/>
    <w:rsid w:val="00E5764F"/>
    <w:rsid w:val="00E72C55"/>
    <w:rsid w:val="00E74FFD"/>
    <w:rsid w:val="00E7581D"/>
    <w:rsid w:val="00E765F0"/>
    <w:rsid w:val="00E77E70"/>
    <w:rsid w:val="00E8078A"/>
    <w:rsid w:val="00E82F16"/>
    <w:rsid w:val="00E84F9C"/>
    <w:rsid w:val="00E8501A"/>
    <w:rsid w:val="00E86042"/>
    <w:rsid w:val="00E86224"/>
    <w:rsid w:val="00E87B8E"/>
    <w:rsid w:val="00E87D06"/>
    <w:rsid w:val="00E951B7"/>
    <w:rsid w:val="00EA0D52"/>
    <w:rsid w:val="00EA198A"/>
    <w:rsid w:val="00EA3558"/>
    <w:rsid w:val="00EB031F"/>
    <w:rsid w:val="00EB0988"/>
    <w:rsid w:val="00EB3956"/>
    <w:rsid w:val="00EB4175"/>
    <w:rsid w:val="00EC439D"/>
    <w:rsid w:val="00ED0F1F"/>
    <w:rsid w:val="00ED2798"/>
    <w:rsid w:val="00ED3C4C"/>
    <w:rsid w:val="00ED5F8F"/>
    <w:rsid w:val="00ED6732"/>
    <w:rsid w:val="00EE034A"/>
    <w:rsid w:val="00EE1A4D"/>
    <w:rsid w:val="00EE1DFD"/>
    <w:rsid w:val="00EE6B31"/>
    <w:rsid w:val="00EF1269"/>
    <w:rsid w:val="00EF5543"/>
    <w:rsid w:val="00F01B54"/>
    <w:rsid w:val="00F046C1"/>
    <w:rsid w:val="00F111B9"/>
    <w:rsid w:val="00F11AB3"/>
    <w:rsid w:val="00F1339B"/>
    <w:rsid w:val="00F148DB"/>
    <w:rsid w:val="00F14BFC"/>
    <w:rsid w:val="00F17BA5"/>
    <w:rsid w:val="00F203A5"/>
    <w:rsid w:val="00F20B7B"/>
    <w:rsid w:val="00F21229"/>
    <w:rsid w:val="00F22840"/>
    <w:rsid w:val="00F255B8"/>
    <w:rsid w:val="00F35DDF"/>
    <w:rsid w:val="00F4354A"/>
    <w:rsid w:val="00F438C8"/>
    <w:rsid w:val="00F51526"/>
    <w:rsid w:val="00F51744"/>
    <w:rsid w:val="00F52452"/>
    <w:rsid w:val="00F5276A"/>
    <w:rsid w:val="00F53DCB"/>
    <w:rsid w:val="00F569FE"/>
    <w:rsid w:val="00F62926"/>
    <w:rsid w:val="00F74FB5"/>
    <w:rsid w:val="00F761A2"/>
    <w:rsid w:val="00F80152"/>
    <w:rsid w:val="00F815F0"/>
    <w:rsid w:val="00F8177E"/>
    <w:rsid w:val="00F82919"/>
    <w:rsid w:val="00F83C65"/>
    <w:rsid w:val="00F935BA"/>
    <w:rsid w:val="00F943FA"/>
    <w:rsid w:val="00FA1737"/>
    <w:rsid w:val="00FA1CF9"/>
    <w:rsid w:val="00FA57F0"/>
    <w:rsid w:val="00FB2F33"/>
    <w:rsid w:val="00FB5CBB"/>
    <w:rsid w:val="00FC6073"/>
    <w:rsid w:val="00FC7142"/>
    <w:rsid w:val="00FC73E2"/>
    <w:rsid w:val="00FD088E"/>
    <w:rsid w:val="00FD5DD3"/>
    <w:rsid w:val="00FD6DE3"/>
    <w:rsid w:val="00FE01DC"/>
    <w:rsid w:val="00FE1A8D"/>
    <w:rsid w:val="00FE7B2E"/>
    <w:rsid w:val="00FF1A48"/>
    <w:rsid w:val="00FF326F"/>
    <w:rsid w:val="00FF5E4E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1B6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2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30B4"/>
  </w:style>
  <w:style w:type="paragraph" w:styleId="af">
    <w:name w:val="footer"/>
    <w:basedOn w:val="a"/>
    <w:link w:val="af0"/>
    <w:uiPriority w:val="99"/>
    <w:unhideWhenUsed/>
    <w:rsid w:val="0072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30B4"/>
  </w:style>
  <w:style w:type="paragraph" w:styleId="af1">
    <w:name w:val="Revision"/>
    <w:hidden/>
    <w:uiPriority w:val="99"/>
    <w:semiHidden/>
    <w:rsid w:val="0091593F"/>
    <w:pPr>
      <w:spacing w:after="0" w:line="240" w:lineRule="auto"/>
    </w:pPr>
  </w:style>
  <w:style w:type="paragraph" w:styleId="af2">
    <w:name w:val="Document Map"/>
    <w:basedOn w:val="a"/>
    <w:link w:val="af3"/>
    <w:uiPriority w:val="99"/>
    <w:semiHidden/>
    <w:unhideWhenUsed/>
    <w:rsid w:val="00B540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540B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trix24.ru/about/face-tracker.php" TargetMode="External"/><Relationship Id="rId12" Type="http://schemas.openxmlformats.org/officeDocument/2006/relationships/hyperlink" Target="https://helpdesk.bitrix24.ru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aas.findface.pro/files/docs/license_us.pdf" TargetMode="External"/><Relationship Id="rId9" Type="http://schemas.openxmlformats.org/officeDocument/2006/relationships/hyperlink" Target="http://www.bitrixsoft.ru/" TargetMode="External"/><Relationship Id="rId10" Type="http://schemas.openxmlformats.org/officeDocument/2006/relationships/hyperlink" Target="https://www.1c-bitrix.ru/legal/limited_license_bitrix2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AE26-BD90-5749-ADE7-8F97E444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3909</Words>
  <Characters>22283</Characters>
  <Application>Microsoft Macintosh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Шкода</dc:creator>
  <cp:lastModifiedBy>Наталья Гуминская</cp:lastModifiedBy>
  <cp:revision>2</cp:revision>
  <cp:lastPrinted>2017-05-12T14:31:00Z</cp:lastPrinted>
  <dcterms:created xsi:type="dcterms:W3CDTF">2017-05-17T08:56:00Z</dcterms:created>
  <dcterms:modified xsi:type="dcterms:W3CDTF">2017-05-17T08:56:00Z</dcterms:modified>
</cp:coreProperties>
</file>